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0" w:after="240"/>
        <w:rPr>
          <w:rFonts w:hint="eastAsia" w:ascii="黑体" w:hAnsi="黑体" w:eastAsia="黑体" w:cs="黑体"/>
          <w:b/>
          <w:sz w:val="44"/>
          <w:szCs w:val="44"/>
        </w:rPr>
      </w:pPr>
      <w:bookmarkStart w:id="0" w:name="_Toc93224605"/>
      <w:r>
        <w:rPr>
          <w:rFonts w:hint="eastAsia"/>
          <w:b/>
          <w:sz w:val="44"/>
          <w:szCs w:val="44"/>
        </w:rPr>
        <w:t>RH</w:t>
      </w:r>
      <w:r>
        <w:rPr>
          <w:rFonts w:hint="eastAsia" w:ascii="黑体" w:hAnsi="黑体" w:eastAsia="黑体" w:cs="黑体"/>
          <w:b/>
          <w:sz w:val="44"/>
          <w:szCs w:val="44"/>
        </w:rPr>
        <w:t>系统分型同型输注对患者贫血症状改善情况的研究</w:t>
      </w:r>
    </w:p>
    <w:p>
      <w:pPr>
        <w:pStyle w:val="4"/>
        <w:spacing w:before="240" w:after="240"/>
        <w:rPr>
          <w:rFonts w:hint="eastAsia" w:ascii="Times New Roman" w:hAnsi="Times New Roman" w:eastAsia="宋体" w:cs="Calibri"/>
          <w:b w:val="0"/>
          <w:kern w:val="2"/>
          <w:sz w:val="28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b w:val="0"/>
          <w:kern w:val="2"/>
          <w:sz w:val="28"/>
          <w:szCs w:val="24"/>
          <w:lang w:val="en-US" w:eastAsia="zh-CN" w:bidi="ar-SA"/>
        </w:rPr>
        <w:t>周炜鑫（西南医科大学附属医院输血科）</w:t>
      </w:r>
      <w:bookmarkStart w:id="1" w:name="_GoBack"/>
      <w:bookmarkEnd w:id="1"/>
    </w:p>
    <w:p>
      <w:pPr>
        <w:pStyle w:val="4"/>
        <w:spacing w:before="240" w:after="240"/>
        <w:rPr>
          <w:rFonts w:hint="eastAsia"/>
        </w:rPr>
      </w:pPr>
      <w:r>
        <w:t>摘要</w:t>
      </w:r>
      <w:bookmarkEnd w:id="0"/>
    </w:p>
    <w:p>
      <w:pPr>
        <w:pStyle w:val="5"/>
        <w:ind w:firstLine="562"/>
      </w:pPr>
      <w:r>
        <w:rPr>
          <w:b/>
          <w:bCs/>
        </w:rPr>
        <w:t>目的</w:t>
      </w:r>
      <w:r>
        <w:t xml:space="preserve"> </w:t>
      </w:r>
      <w:r>
        <w:rPr>
          <w:rFonts w:hint="eastAsia"/>
        </w:rPr>
        <w:t>研究RH同型输注对贫血患者血红蛋白值的影响。</w:t>
      </w:r>
    </w:p>
    <w:p>
      <w:pPr>
        <w:pStyle w:val="5"/>
        <w:ind w:firstLine="562"/>
      </w:pPr>
      <w:r>
        <w:rPr>
          <w:b/>
          <w:bCs/>
        </w:rPr>
        <w:t xml:space="preserve">方法 </w:t>
      </w:r>
      <w:r>
        <w:rPr>
          <w:rFonts w:hint="eastAsia"/>
          <w:lang w:val="en-US" w:eastAsia="zh-CN"/>
        </w:rPr>
        <w:t>回顾分析109例进行过输血治疗且输血前后均有做血常规检查的贫血患者信息，共输血307次；根据有无</w:t>
      </w:r>
      <w:r>
        <w:rPr>
          <w:rFonts w:hint="eastAsia"/>
        </w:rPr>
        <w:t>进行</w:t>
      </w:r>
      <w:r>
        <w:rPr>
          <w:rFonts w:hint="eastAsia"/>
          <w:lang w:val="en-US" w:eastAsia="zh-CN"/>
        </w:rPr>
        <w:t>Rh（CcEe）分型同型</w:t>
      </w:r>
      <w:r>
        <w:rPr>
          <w:rFonts w:hint="eastAsia"/>
        </w:rPr>
        <w:t>输血治疗</w:t>
      </w:r>
      <w:r>
        <w:rPr>
          <w:rFonts w:hint="eastAsia"/>
          <w:lang w:val="en-US" w:eastAsia="zh-CN"/>
        </w:rPr>
        <w:t>分为分型组和对照组；</w:t>
      </w:r>
      <w:r>
        <w:rPr>
          <w:rFonts w:hint="eastAsia"/>
        </w:rPr>
        <w:t>对</w:t>
      </w:r>
      <w:r>
        <w:rPr>
          <w:rFonts w:hint="eastAsia"/>
          <w:lang w:val="en-US" w:eastAsia="zh-CN"/>
        </w:rPr>
        <w:t>2组患者的</w:t>
      </w:r>
      <w:r>
        <w:rPr>
          <w:rFonts w:hint="eastAsia"/>
        </w:rPr>
        <w:t>血常规结果</w:t>
      </w:r>
      <w:r>
        <w:rPr>
          <w:rFonts w:hint="eastAsia"/>
          <w:lang w:val="en-US" w:eastAsia="zh-CN"/>
        </w:rPr>
        <w:t>中</w:t>
      </w:r>
      <w:r>
        <w:rPr>
          <w:rFonts w:hint="eastAsia"/>
        </w:rPr>
        <w:t>的血红蛋白（Hb）值进行统计，</w:t>
      </w:r>
      <w:r>
        <w:rPr>
          <w:rFonts w:hint="eastAsia"/>
          <w:lang w:val="en-US" w:eastAsia="zh-CN"/>
        </w:rPr>
        <w:t>比较2组</w:t>
      </w:r>
      <w:r>
        <w:rPr>
          <w:rFonts w:hint="eastAsia"/>
        </w:rPr>
        <w:t>血红蛋白值的变化情况。</w:t>
      </w:r>
    </w:p>
    <w:p>
      <w:pPr>
        <w:pStyle w:val="5"/>
        <w:ind w:firstLine="562"/>
        <w:rPr>
          <w:rFonts w:hint="eastAsia" w:eastAsia="宋体"/>
          <w:lang w:val="en-US" w:eastAsia="zh-CN"/>
        </w:rPr>
      </w:pPr>
      <w:r>
        <w:rPr>
          <w:b/>
          <w:bCs/>
        </w:rPr>
        <w:t xml:space="preserve">结果 </w:t>
      </w:r>
      <w:r>
        <w:rPr>
          <w:rFonts w:hint="eastAsia"/>
        </w:rPr>
        <w:t>分型输注前的血红蛋白值低于输注后的血红蛋白值，</w:t>
      </w:r>
      <w:r>
        <w:rPr>
          <w:rFonts w:hint="eastAsia"/>
          <w:lang w:val="en-US" w:eastAsia="zh-CN"/>
        </w:rPr>
        <w:t>差异具有统计学意义（P＜0.05），</w:t>
      </w:r>
      <w:r>
        <w:rPr>
          <w:rFonts w:hint="eastAsia"/>
        </w:rPr>
        <w:t>对照组输注前的血红蛋白值也低于输注后的血红蛋白值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P＜0.05</w:t>
      </w:r>
      <w:r>
        <w:rPr>
          <w:rFonts w:hint="eastAsia"/>
          <w:lang w:eastAsia="zh-CN"/>
        </w:rPr>
        <w:t>）；</w:t>
      </w:r>
      <w:r>
        <w:rPr>
          <w:rFonts w:hint="eastAsia"/>
          <w:lang w:val="en-US" w:eastAsia="zh-CN"/>
        </w:rPr>
        <w:t>当输注次数≥4时</w:t>
      </w:r>
      <w:r>
        <w:rPr>
          <w:rFonts w:hint="eastAsia"/>
          <w:lang w:eastAsia="zh-CN"/>
        </w:rPr>
        <w:t>分型组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前后血红蛋白变化值</w:t>
      </w:r>
      <w:r>
        <w:rPr>
          <w:rFonts w:hint="eastAsia"/>
          <w:lang w:val="en-US" w:eastAsia="zh-CN"/>
        </w:rPr>
        <w:t>＞</w:t>
      </w:r>
      <w:r>
        <w:rPr>
          <w:rFonts w:hint="eastAsia"/>
          <w:lang w:eastAsia="zh-CN"/>
        </w:rPr>
        <w:t>对照组（</w:t>
      </w:r>
      <w:r>
        <w:rPr>
          <w:rFonts w:hint="eastAsia"/>
          <w:lang w:val="en-US" w:eastAsia="zh-CN"/>
        </w:rPr>
        <w:t>P＜0.05</w:t>
      </w:r>
      <w:r>
        <w:rPr>
          <w:rFonts w:hint="eastAsia"/>
          <w:lang w:eastAsia="zh-CN"/>
        </w:rPr>
        <w:t>）。</w:t>
      </w:r>
    </w:p>
    <w:p>
      <w:pPr>
        <w:pStyle w:val="5"/>
        <w:ind w:firstLine="562"/>
        <w:rPr>
          <w:rFonts w:hint="eastAsia" w:eastAsia="宋体"/>
          <w:lang w:eastAsia="zh-CN"/>
        </w:rPr>
      </w:pPr>
      <w:r>
        <w:rPr>
          <w:b/>
          <w:bCs/>
        </w:rPr>
        <w:t xml:space="preserve">结论 </w:t>
      </w:r>
      <w:r>
        <w:rPr>
          <w:rFonts w:hint="eastAsia"/>
        </w:rPr>
        <w:t>RH分型同型输注与贫血患者血红蛋白值的变化有相关性，</w:t>
      </w:r>
      <w:r>
        <w:rPr>
          <w:rFonts w:hint="eastAsia"/>
          <w:lang w:val="en-US" w:eastAsia="zh-CN"/>
        </w:rPr>
        <w:t>能提高患者的血红蛋白值，</w:t>
      </w:r>
      <w:r>
        <w:rPr>
          <w:rFonts w:hint="eastAsia"/>
        </w:rPr>
        <w:t>对患者贫血症状的改善具有重要意义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2M0MDgyMGQxOWYwYTdiMTg4ZTA0NzIyZGE2ZDMifQ=="/>
  </w:docVars>
  <w:rsids>
    <w:rsidRoot w:val="484255EF"/>
    <w:rsid w:val="484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中文摘要（标题）"/>
    <w:basedOn w:val="1"/>
    <w:qFormat/>
    <w:uiPriority w:val="0"/>
    <w:pPr>
      <w:snapToGrid w:val="0"/>
      <w:spacing w:line="360" w:lineRule="auto"/>
      <w:jc w:val="center"/>
      <w:outlineLvl w:val="0"/>
    </w:pPr>
    <w:rPr>
      <w:rFonts w:ascii="宋体" w:hAnsi="宋体" w:eastAsia="黑体"/>
      <w:b/>
      <w:sz w:val="36"/>
      <w:szCs w:val="21"/>
    </w:rPr>
  </w:style>
  <w:style w:type="paragraph" w:customStyle="1" w:styleId="5">
    <w:name w:val="中文摘要（内容）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2023-10-08T02:38:00Z</dcterms:created>
  <dc:creator>花形</dc:creator>
  <cp:lastModifiedBy>花形</cp:lastModifiedBy>
  <dcterms:modified xsi:type="dcterms:W3CDTF">2023-10-08T02:40:02Z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7F4CBAE425E149628927F2753D3B5F07_11</vt:lpwstr>
  </property>
</Properties>
</file>