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4C313" w14:textId="0A3D1ABF" w:rsidR="00001F19" w:rsidRPr="006D633C" w:rsidRDefault="004205A5" w:rsidP="00735D2E">
      <w:pPr>
        <w:pStyle w:val="aa"/>
        <w:adjustRightInd w:val="0"/>
        <w:snapToGrid w:val="0"/>
        <w:ind w:left="360" w:firstLineChars="0" w:firstLine="0"/>
        <w:jc w:val="center"/>
        <w:rPr>
          <w:rFonts w:ascii="Times New Roman" w:eastAsia="宋体" w:hAnsi="Times New Roman" w:cs="Times New Roman"/>
          <w:b/>
          <w:color w:val="000000"/>
          <w:kern w:val="0"/>
          <w:sz w:val="44"/>
          <w:szCs w:val="44"/>
          <w:shd w:val="clear" w:color="auto" w:fill="FFFFFF"/>
        </w:rPr>
      </w:pPr>
      <w:r w:rsidRPr="006D633C">
        <w:rPr>
          <w:rFonts w:ascii="Times New Roman" w:eastAsia="宋体" w:hAnsi="Times New Roman" w:cs="Times New Roman"/>
          <w:b/>
          <w:color w:val="000000"/>
          <w:kern w:val="0"/>
          <w:sz w:val="44"/>
          <w:szCs w:val="44"/>
          <w:shd w:val="clear" w:color="auto" w:fill="FFFFFF"/>
        </w:rPr>
        <w:t>突发公共卫生事件</w:t>
      </w:r>
      <w:r w:rsidR="00001F19" w:rsidRPr="006D633C">
        <w:rPr>
          <w:rFonts w:ascii="Times New Roman" w:eastAsia="宋体" w:hAnsi="Times New Roman" w:cs="Times New Roman"/>
          <w:b/>
          <w:color w:val="000000"/>
          <w:kern w:val="0"/>
          <w:sz w:val="44"/>
          <w:szCs w:val="44"/>
          <w:shd w:val="clear" w:color="auto" w:fill="FFFFFF"/>
        </w:rPr>
        <w:t>对采供血</w:t>
      </w:r>
      <w:r w:rsidR="004B16CB" w:rsidRPr="006D633C">
        <w:rPr>
          <w:rFonts w:ascii="Times New Roman" w:eastAsia="宋体" w:hAnsi="Times New Roman" w:cs="Times New Roman"/>
          <w:b/>
          <w:color w:val="000000"/>
          <w:kern w:val="0"/>
          <w:sz w:val="44"/>
          <w:szCs w:val="44"/>
          <w:shd w:val="clear" w:color="auto" w:fill="FFFFFF"/>
        </w:rPr>
        <w:t>机构</w:t>
      </w:r>
      <w:r w:rsidR="00001F19" w:rsidRPr="006D633C">
        <w:rPr>
          <w:rFonts w:ascii="Times New Roman" w:eastAsia="宋体" w:hAnsi="Times New Roman" w:cs="Times New Roman"/>
          <w:b/>
          <w:color w:val="000000"/>
          <w:kern w:val="0"/>
          <w:sz w:val="44"/>
          <w:szCs w:val="44"/>
          <w:shd w:val="clear" w:color="auto" w:fill="FFFFFF"/>
        </w:rPr>
        <w:t>的影响及应对</w:t>
      </w:r>
      <w:r w:rsidRPr="006D633C">
        <w:rPr>
          <w:rFonts w:ascii="Times New Roman" w:eastAsia="宋体" w:hAnsi="Times New Roman" w:cs="Times New Roman"/>
          <w:b/>
          <w:color w:val="000000"/>
          <w:kern w:val="0"/>
          <w:sz w:val="44"/>
          <w:szCs w:val="44"/>
          <w:shd w:val="clear" w:color="auto" w:fill="FFFFFF"/>
        </w:rPr>
        <w:t>——</w:t>
      </w:r>
      <w:r w:rsidRPr="006D633C">
        <w:rPr>
          <w:rFonts w:ascii="Times New Roman" w:eastAsia="宋体" w:hAnsi="Times New Roman" w:cs="Times New Roman"/>
          <w:b/>
          <w:color w:val="000000"/>
          <w:kern w:val="0"/>
          <w:sz w:val="44"/>
          <w:szCs w:val="44"/>
          <w:shd w:val="clear" w:color="auto" w:fill="FFFFFF"/>
        </w:rPr>
        <w:t>以新冠疫情为例</w:t>
      </w:r>
    </w:p>
    <w:p w14:paraId="50C6CF69" w14:textId="111782AE" w:rsidR="00CF5537" w:rsidRPr="004205A5" w:rsidRDefault="00CF5537" w:rsidP="00735D2E">
      <w:pPr>
        <w:pStyle w:val="aa"/>
        <w:adjustRightInd w:val="0"/>
        <w:snapToGrid w:val="0"/>
        <w:ind w:left="360" w:firstLineChars="0" w:firstLine="0"/>
        <w:jc w:val="center"/>
        <w:rPr>
          <w:rFonts w:ascii="Times New Roman" w:eastAsia="宋体" w:hAnsi="Times New Roman" w:cs="Times New Roman"/>
          <w:b/>
          <w:color w:val="000000"/>
          <w:kern w:val="0"/>
          <w:szCs w:val="21"/>
          <w:shd w:val="clear" w:color="auto" w:fill="FFFFFF"/>
        </w:rPr>
      </w:pPr>
      <w:r w:rsidRPr="004205A5">
        <w:rPr>
          <w:rFonts w:ascii="Times New Roman" w:eastAsia="宋体" w:hAnsi="Times New Roman" w:cs="Times New Roman"/>
          <w:b/>
          <w:color w:val="000000"/>
          <w:kern w:val="0"/>
          <w:szCs w:val="21"/>
          <w:shd w:val="clear" w:color="auto" w:fill="FFFFFF"/>
        </w:rPr>
        <w:t>成都市血液中心</w:t>
      </w:r>
      <w:r w:rsidRPr="004205A5">
        <w:rPr>
          <w:rFonts w:ascii="Times New Roman" w:eastAsia="宋体" w:hAnsi="Times New Roman" w:cs="Times New Roman"/>
          <w:b/>
          <w:color w:val="000000"/>
          <w:kern w:val="0"/>
          <w:szCs w:val="21"/>
          <w:shd w:val="clear" w:color="auto" w:fill="FFFFFF"/>
        </w:rPr>
        <w:t xml:space="preserve"> </w:t>
      </w:r>
      <w:r w:rsidRPr="004205A5">
        <w:rPr>
          <w:rFonts w:ascii="Times New Roman" w:eastAsia="宋体" w:hAnsi="Times New Roman" w:cs="Times New Roman"/>
          <w:b/>
          <w:color w:val="000000"/>
          <w:kern w:val="0"/>
          <w:szCs w:val="21"/>
          <w:shd w:val="clear" w:color="auto" w:fill="FFFFFF"/>
        </w:rPr>
        <w:t>洪缨</w:t>
      </w:r>
    </w:p>
    <w:p w14:paraId="0F4E0603" w14:textId="0817E98A" w:rsidR="00D65510" w:rsidRPr="00C22DF7" w:rsidRDefault="004B16CB" w:rsidP="00D65510">
      <w:pPr>
        <w:adjustRightInd w:val="0"/>
        <w:snapToGrid w:val="0"/>
        <w:ind w:firstLineChars="200" w:firstLine="422"/>
        <w:rPr>
          <w:rFonts w:ascii="Times New Roman" w:eastAsia="宋体" w:hAnsi="Times New Roman" w:cs="Times New Roman"/>
          <w:kern w:val="0"/>
          <w:szCs w:val="21"/>
        </w:rPr>
      </w:pPr>
      <w:r w:rsidRPr="00C22DF7">
        <w:rPr>
          <w:rFonts w:ascii="Times New Roman" w:eastAsia="宋体" w:hAnsi="Times New Roman" w:cs="Times New Roman"/>
          <w:b/>
          <w:color w:val="000000"/>
          <w:kern w:val="0"/>
          <w:szCs w:val="21"/>
          <w:shd w:val="clear" w:color="auto" w:fill="FFFFFF"/>
        </w:rPr>
        <w:t>摘要</w:t>
      </w:r>
      <w:r w:rsidRPr="00C22DF7">
        <w:rPr>
          <w:rFonts w:ascii="Times New Roman" w:eastAsia="宋体" w:hAnsi="Times New Roman" w:cs="Times New Roman"/>
          <w:b/>
          <w:color w:val="000000"/>
          <w:kern w:val="0"/>
          <w:szCs w:val="21"/>
          <w:shd w:val="clear" w:color="auto" w:fill="FFFFFF"/>
        </w:rPr>
        <w:t xml:space="preserve"> </w:t>
      </w:r>
      <w:r w:rsidRPr="00C22DF7">
        <w:rPr>
          <w:rFonts w:ascii="Times New Roman" w:eastAsia="宋体" w:hAnsi="Times New Roman" w:cs="Times New Roman"/>
          <w:b/>
          <w:color w:val="000000"/>
          <w:kern w:val="0"/>
          <w:szCs w:val="21"/>
          <w:shd w:val="clear" w:color="auto" w:fill="FFFFFF"/>
        </w:rPr>
        <w:t>目的</w:t>
      </w:r>
      <w:r w:rsidRPr="00C22DF7">
        <w:rPr>
          <w:rFonts w:ascii="Times New Roman" w:eastAsia="宋体" w:hAnsi="Times New Roman" w:cs="Times New Roman"/>
          <w:bCs/>
          <w:color w:val="000000"/>
          <w:kern w:val="0"/>
          <w:szCs w:val="21"/>
          <w:shd w:val="clear" w:color="auto" w:fill="FFFFFF"/>
        </w:rPr>
        <w:t xml:space="preserve"> </w:t>
      </w:r>
      <w:r w:rsidR="004205A5">
        <w:rPr>
          <w:rFonts w:ascii="Times New Roman" w:eastAsia="宋体" w:hAnsi="Times New Roman" w:cs="Times New Roman" w:hint="eastAsia"/>
          <w:bCs/>
          <w:color w:val="000000"/>
          <w:kern w:val="0"/>
          <w:szCs w:val="21"/>
          <w:shd w:val="clear" w:color="auto" w:fill="FFFFFF"/>
        </w:rPr>
        <w:t>突发公共卫生</w:t>
      </w:r>
      <w:proofErr w:type="gramStart"/>
      <w:r w:rsidR="004205A5">
        <w:rPr>
          <w:rFonts w:ascii="Times New Roman" w:eastAsia="宋体" w:hAnsi="Times New Roman" w:cs="Times New Roman" w:hint="eastAsia"/>
          <w:bCs/>
          <w:color w:val="000000"/>
          <w:kern w:val="0"/>
          <w:szCs w:val="21"/>
          <w:shd w:val="clear" w:color="auto" w:fill="FFFFFF"/>
        </w:rPr>
        <w:t>事件</w:t>
      </w:r>
      <w:r w:rsidRPr="00C22DF7">
        <w:rPr>
          <w:rFonts w:ascii="Times New Roman" w:eastAsia="宋体" w:hAnsi="Times New Roman" w:cs="Times New Roman"/>
          <w:bCs/>
          <w:color w:val="000000"/>
          <w:kern w:val="0"/>
          <w:szCs w:val="21"/>
          <w:shd w:val="clear" w:color="auto" w:fill="FFFFFF"/>
        </w:rPr>
        <w:t>让</w:t>
      </w:r>
      <w:r w:rsidR="004205A5">
        <w:rPr>
          <w:rFonts w:ascii="Times New Roman" w:eastAsia="宋体" w:hAnsi="Times New Roman" w:cs="Times New Roman"/>
          <w:kern w:val="0"/>
          <w:szCs w:val="21"/>
        </w:rPr>
        <w:t>采供血</w:t>
      </w:r>
      <w:proofErr w:type="gramEnd"/>
      <w:r w:rsidR="004205A5">
        <w:rPr>
          <w:rFonts w:ascii="Times New Roman" w:eastAsia="宋体" w:hAnsi="Times New Roman" w:cs="Times New Roman"/>
          <w:kern w:val="0"/>
          <w:szCs w:val="21"/>
        </w:rPr>
        <w:t>机构</w:t>
      </w:r>
      <w:r w:rsidR="004205A5">
        <w:rPr>
          <w:rFonts w:ascii="Times New Roman" w:eastAsia="宋体" w:hAnsi="Times New Roman" w:cs="Times New Roman" w:hint="eastAsia"/>
          <w:kern w:val="0"/>
          <w:szCs w:val="21"/>
        </w:rPr>
        <w:t>面临多种</w:t>
      </w:r>
      <w:r w:rsidRPr="00C22DF7">
        <w:rPr>
          <w:rFonts w:ascii="Times New Roman" w:eastAsia="宋体" w:hAnsi="Times New Roman" w:cs="Times New Roman"/>
          <w:kern w:val="0"/>
          <w:szCs w:val="21"/>
        </w:rPr>
        <w:t>挑战，通过回顾新冠疫情</w:t>
      </w:r>
      <w:proofErr w:type="gramStart"/>
      <w:r w:rsidR="004205A5">
        <w:rPr>
          <w:rFonts w:ascii="Times New Roman" w:eastAsia="宋体" w:hAnsi="Times New Roman" w:cs="Times New Roman" w:hint="eastAsia"/>
          <w:kern w:val="0"/>
          <w:szCs w:val="21"/>
        </w:rPr>
        <w:t>期间</w:t>
      </w:r>
      <w:r w:rsidRPr="00C22DF7">
        <w:rPr>
          <w:rFonts w:ascii="Times New Roman" w:eastAsia="宋体" w:hAnsi="Times New Roman" w:cs="Times New Roman"/>
          <w:kern w:val="0"/>
          <w:szCs w:val="21"/>
        </w:rPr>
        <w:t>采</w:t>
      </w:r>
      <w:proofErr w:type="gramEnd"/>
      <w:r w:rsidRPr="00C22DF7">
        <w:rPr>
          <w:rFonts w:ascii="Times New Roman" w:eastAsia="宋体" w:hAnsi="Times New Roman" w:cs="Times New Roman"/>
          <w:kern w:val="0"/>
          <w:szCs w:val="21"/>
        </w:rPr>
        <w:t>供血</w:t>
      </w:r>
      <w:proofErr w:type="gramStart"/>
      <w:r w:rsidRPr="00C22DF7">
        <w:rPr>
          <w:rFonts w:ascii="Times New Roman" w:eastAsia="宋体" w:hAnsi="Times New Roman" w:cs="Times New Roman"/>
          <w:kern w:val="0"/>
          <w:szCs w:val="21"/>
        </w:rPr>
        <w:t>作出</w:t>
      </w:r>
      <w:proofErr w:type="gramEnd"/>
      <w:r w:rsidRPr="00C22DF7">
        <w:rPr>
          <w:rFonts w:ascii="Times New Roman" w:eastAsia="宋体" w:hAnsi="Times New Roman" w:cs="Times New Roman"/>
          <w:kern w:val="0"/>
          <w:szCs w:val="21"/>
        </w:rPr>
        <w:t>的应对，总结经验，为今后的突发事件提供借鉴。</w:t>
      </w:r>
      <w:r w:rsidRPr="00C22DF7">
        <w:rPr>
          <w:rFonts w:ascii="Times New Roman" w:eastAsia="宋体" w:hAnsi="Times New Roman" w:cs="Times New Roman"/>
          <w:b/>
          <w:bCs/>
          <w:kern w:val="0"/>
          <w:szCs w:val="21"/>
        </w:rPr>
        <w:t>方法</w:t>
      </w:r>
      <w:r w:rsidRPr="00C22DF7">
        <w:rPr>
          <w:rFonts w:ascii="Times New Roman" w:eastAsia="宋体" w:hAnsi="Times New Roman" w:cs="Times New Roman"/>
          <w:kern w:val="0"/>
          <w:szCs w:val="21"/>
        </w:rPr>
        <w:t xml:space="preserve"> </w:t>
      </w:r>
      <w:r w:rsidRPr="00C22DF7">
        <w:rPr>
          <w:rFonts w:ascii="Times New Roman" w:eastAsia="宋体" w:hAnsi="Times New Roman" w:cs="Times New Roman"/>
          <w:kern w:val="0"/>
          <w:szCs w:val="21"/>
        </w:rPr>
        <w:t>在知网、英文文献网、网上查阅采供血机构与新冠疫情的相关内容。</w:t>
      </w:r>
      <w:r w:rsidRPr="00C22DF7">
        <w:rPr>
          <w:rFonts w:ascii="Times New Roman" w:eastAsia="宋体" w:hAnsi="Times New Roman" w:cs="Times New Roman"/>
          <w:b/>
          <w:bCs/>
          <w:kern w:val="0"/>
          <w:szCs w:val="21"/>
        </w:rPr>
        <w:t>结果</w:t>
      </w:r>
      <w:r w:rsidR="00852BDB" w:rsidRPr="00C22DF7">
        <w:rPr>
          <w:rFonts w:ascii="Times New Roman" w:eastAsia="宋体" w:hAnsi="Times New Roman" w:cs="Times New Roman"/>
          <w:b/>
          <w:bCs/>
          <w:kern w:val="0"/>
          <w:szCs w:val="21"/>
        </w:rPr>
        <w:t xml:space="preserve"> </w:t>
      </w:r>
      <w:r w:rsidR="004205A5">
        <w:rPr>
          <w:rFonts w:ascii="Times New Roman" w:eastAsia="宋体" w:hAnsi="Times New Roman" w:cs="Times New Roman"/>
          <w:kern w:val="0"/>
          <w:szCs w:val="21"/>
        </w:rPr>
        <w:t>新冠</w:t>
      </w:r>
      <w:r w:rsidR="004205A5">
        <w:rPr>
          <w:rFonts w:ascii="Times New Roman" w:eastAsia="宋体" w:hAnsi="Times New Roman" w:cs="Times New Roman" w:hint="eastAsia"/>
          <w:kern w:val="0"/>
          <w:szCs w:val="21"/>
        </w:rPr>
        <w:t>病毒</w:t>
      </w:r>
      <w:r w:rsidR="00CF5537" w:rsidRPr="00C22DF7">
        <w:rPr>
          <w:rFonts w:ascii="Times New Roman" w:eastAsia="宋体" w:hAnsi="Times New Roman" w:cs="Times New Roman"/>
          <w:kern w:val="0"/>
          <w:szCs w:val="21"/>
        </w:rPr>
        <w:t>传播性高，对人的健康构成威胁，防控措施包括居家</w:t>
      </w:r>
      <w:r w:rsidR="004205A5">
        <w:rPr>
          <w:rFonts w:ascii="Times New Roman" w:eastAsia="宋体" w:hAnsi="Times New Roman" w:cs="Times New Roman" w:hint="eastAsia"/>
          <w:kern w:val="0"/>
          <w:szCs w:val="21"/>
        </w:rPr>
        <w:t>、</w:t>
      </w:r>
      <w:r w:rsidR="00CF5537" w:rsidRPr="00C22DF7">
        <w:rPr>
          <w:rFonts w:ascii="Times New Roman" w:eastAsia="宋体" w:hAnsi="Times New Roman" w:cs="Times New Roman" w:hint="eastAsia"/>
          <w:kern w:val="0"/>
          <w:szCs w:val="21"/>
        </w:rPr>
        <w:t>保持</w:t>
      </w:r>
      <w:r w:rsidR="004205A5">
        <w:rPr>
          <w:rFonts w:ascii="Times New Roman" w:eastAsia="宋体" w:hAnsi="Times New Roman" w:cs="Times New Roman"/>
          <w:kern w:val="0"/>
          <w:szCs w:val="21"/>
        </w:rPr>
        <w:t>社交距离</w:t>
      </w:r>
      <w:r w:rsidR="004205A5">
        <w:rPr>
          <w:rFonts w:ascii="Times New Roman" w:eastAsia="宋体" w:hAnsi="Times New Roman" w:cs="Times New Roman" w:hint="eastAsia"/>
          <w:kern w:val="0"/>
          <w:szCs w:val="21"/>
        </w:rPr>
        <w:t>、</w:t>
      </w:r>
      <w:r w:rsidR="004205A5">
        <w:rPr>
          <w:rFonts w:ascii="Times New Roman" w:eastAsia="宋体" w:hAnsi="Times New Roman" w:cs="Times New Roman"/>
          <w:kern w:val="0"/>
          <w:szCs w:val="21"/>
        </w:rPr>
        <w:t>限制</w:t>
      </w:r>
      <w:r w:rsidR="00852BDB" w:rsidRPr="00C22DF7">
        <w:rPr>
          <w:rFonts w:ascii="Times New Roman" w:eastAsia="宋体" w:hAnsi="Times New Roman" w:cs="Times New Roman"/>
          <w:kern w:val="0"/>
          <w:szCs w:val="21"/>
        </w:rPr>
        <w:t>人</w:t>
      </w:r>
      <w:r w:rsidR="00CF5537" w:rsidRPr="00C22DF7">
        <w:rPr>
          <w:rFonts w:ascii="Times New Roman" w:eastAsia="宋体" w:hAnsi="Times New Roman" w:cs="Times New Roman" w:hint="eastAsia"/>
          <w:kern w:val="0"/>
          <w:szCs w:val="21"/>
        </w:rPr>
        <w:t>员</w:t>
      </w:r>
      <w:r w:rsidR="004205A5">
        <w:rPr>
          <w:rFonts w:ascii="Times New Roman" w:eastAsia="宋体" w:hAnsi="Times New Roman" w:cs="Times New Roman"/>
          <w:kern w:val="0"/>
          <w:szCs w:val="21"/>
        </w:rPr>
        <w:t>流动，以及对</w:t>
      </w:r>
      <w:r w:rsidR="004205A5">
        <w:rPr>
          <w:rFonts w:ascii="Times New Roman" w:eastAsia="宋体" w:hAnsi="Times New Roman" w:cs="Times New Roman" w:hint="eastAsia"/>
          <w:kern w:val="0"/>
          <w:szCs w:val="21"/>
        </w:rPr>
        <w:t>疾病的</w:t>
      </w:r>
      <w:r w:rsidR="00852BDB" w:rsidRPr="00C22DF7">
        <w:rPr>
          <w:rFonts w:ascii="Times New Roman" w:eastAsia="宋体" w:hAnsi="Times New Roman" w:cs="Times New Roman"/>
          <w:kern w:val="0"/>
          <w:szCs w:val="21"/>
        </w:rPr>
        <w:t>恐惧，导致血液采集困难</w:t>
      </w:r>
      <w:r w:rsidR="00881910">
        <w:rPr>
          <w:rFonts w:ascii="Times New Roman" w:eastAsia="宋体" w:hAnsi="Times New Roman" w:cs="Times New Roman" w:hint="eastAsia"/>
          <w:kern w:val="0"/>
          <w:szCs w:val="21"/>
        </w:rPr>
        <w:t>，采集量下降</w:t>
      </w:r>
      <w:r w:rsidR="00852BDB" w:rsidRPr="00C22DF7">
        <w:rPr>
          <w:rFonts w:ascii="Times New Roman" w:eastAsia="宋体" w:hAnsi="Times New Roman" w:cs="Times New Roman"/>
          <w:kern w:val="0"/>
          <w:szCs w:val="21"/>
        </w:rPr>
        <w:t>。为避免混乱和焦虑，向献血者和员工传达预防指南和安全措施至关重要。采取短信、微信、电话等线</w:t>
      </w:r>
      <w:r w:rsidR="00CF5537" w:rsidRPr="00C22DF7">
        <w:rPr>
          <w:rFonts w:ascii="Times New Roman" w:eastAsia="宋体" w:hAnsi="Times New Roman" w:cs="Times New Roman"/>
          <w:kern w:val="0"/>
          <w:szCs w:val="21"/>
        </w:rPr>
        <w:t>上预约献血者，固定献血者比例上升，固定采血点采血比例升高。在多</w:t>
      </w:r>
      <w:r w:rsidR="00852BDB" w:rsidRPr="00C22DF7">
        <w:rPr>
          <w:rFonts w:ascii="Times New Roman" w:eastAsia="宋体" w:hAnsi="Times New Roman" w:cs="Times New Roman"/>
          <w:kern w:val="0"/>
          <w:szCs w:val="21"/>
        </w:rPr>
        <w:t>变环境中，</w:t>
      </w:r>
      <w:r w:rsidR="00881910">
        <w:rPr>
          <w:rFonts w:ascii="Times New Roman" w:eastAsia="宋体" w:hAnsi="Times New Roman" w:cs="Times New Roman" w:hint="eastAsia"/>
          <w:kern w:val="0"/>
          <w:szCs w:val="21"/>
        </w:rPr>
        <w:t>通过线上</w:t>
      </w:r>
      <w:r w:rsidR="00852BDB" w:rsidRPr="00C22DF7">
        <w:rPr>
          <w:rFonts w:ascii="Times New Roman" w:eastAsia="宋体" w:hAnsi="Times New Roman" w:cs="Times New Roman"/>
          <w:kern w:val="0"/>
          <w:szCs w:val="21"/>
        </w:rPr>
        <w:t>培训、学习</w:t>
      </w:r>
      <w:r w:rsidR="00CF5537" w:rsidRPr="00C22DF7">
        <w:rPr>
          <w:rFonts w:ascii="Times New Roman" w:eastAsia="宋体" w:hAnsi="Times New Roman" w:cs="Times New Roman" w:hint="eastAsia"/>
          <w:kern w:val="0"/>
          <w:szCs w:val="21"/>
        </w:rPr>
        <w:t>新</w:t>
      </w:r>
      <w:r w:rsidR="00852BDB" w:rsidRPr="00C22DF7">
        <w:rPr>
          <w:rFonts w:ascii="Times New Roman" w:eastAsia="宋体" w:hAnsi="Times New Roman" w:cs="Times New Roman"/>
          <w:kern w:val="0"/>
          <w:szCs w:val="21"/>
        </w:rPr>
        <w:t>发布的指引文件，将其融入工作文件中。新冠病毒血症较为罕见，输血传播风险很低，不建议</w:t>
      </w:r>
      <w:r w:rsidR="00881910">
        <w:rPr>
          <w:rFonts w:ascii="Times New Roman" w:eastAsia="宋体" w:hAnsi="Times New Roman" w:cs="Times New Roman" w:hint="eastAsia"/>
          <w:kern w:val="0"/>
          <w:szCs w:val="21"/>
        </w:rPr>
        <w:t>对</w:t>
      </w:r>
      <w:r w:rsidR="00852BDB" w:rsidRPr="00C22DF7">
        <w:rPr>
          <w:rFonts w:ascii="Times New Roman" w:eastAsia="宋体" w:hAnsi="Times New Roman" w:cs="Times New Roman"/>
          <w:kern w:val="0"/>
          <w:szCs w:val="21"/>
        </w:rPr>
        <w:t>献血者血液</w:t>
      </w:r>
      <w:r w:rsidR="00881910">
        <w:rPr>
          <w:rFonts w:ascii="Times New Roman" w:eastAsia="宋体" w:hAnsi="Times New Roman" w:cs="Times New Roman" w:hint="eastAsia"/>
          <w:kern w:val="0"/>
          <w:szCs w:val="21"/>
        </w:rPr>
        <w:t>进行核酸筛查</w:t>
      </w:r>
      <w:r w:rsidR="00852BDB" w:rsidRPr="00C22DF7">
        <w:rPr>
          <w:rFonts w:ascii="Times New Roman" w:eastAsia="宋体" w:hAnsi="Times New Roman" w:cs="Times New Roman"/>
          <w:kern w:val="0"/>
          <w:szCs w:val="21"/>
        </w:rPr>
        <w:t>。</w:t>
      </w:r>
      <w:r w:rsidR="00881910">
        <w:rPr>
          <w:rFonts w:ascii="Times New Roman" w:eastAsia="宋体" w:hAnsi="Times New Roman" w:cs="Times New Roman" w:hint="eastAsia"/>
          <w:kern w:val="0"/>
          <w:szCs w:val="21"/>
        </w:rPr>
        <w:t>面对新冠疫情</w:t>
      </w:r>
      <w:r w:rsidR="0007027B" w:rsidRPr="00C22DF7">
        <w:rPr>
          <w:rFonts w:ascii="Times New Roman" w:eastAsia="宋体" w:hAnsi="Times New Roman" w:cs="Times New Roman"/>
          <w:kern w:val="0"/>
          <w:szCs w:val="21"/>
        </w:rPr>
        <w:t>，</w:t>
      </w:r>
      <w:r w:rsidR="00677492" w:rsidRPr="00C22DF7">
        <w:rPr>
          <w:rFonts w:ascii="Times New Roman" w:eastAsia="宋体" w:hAnsi="Times New Roman" w:cs="Times New Roman"/>
          <w:kern w:val="0"/>
          <w:szCs w:val="21"/>
        </w:rPr>
        <w:t>采供血机构</w:t>
      </w:r>
      <w:proofErr w:type="gramStart"/>
      <w:r w:rsidR="00677492" w:rsidRPr="00C22DF7">
        <w:rPr>
          <w:rFonts w:ascii="Times New Roman" w:eastAsia="宋体" w:hAnsi="Times New Roman" w:cs="Times New Roman"/>
          <w:kern w:val="0"/>
          <w:szCs w:val="21"/>
        </w:rPr>
        <w:t>作出</w:t>
      </w:r>
      <w:proofErr w:type="gramEnd"/>
      <w:r w:rsidR="00677492" w:rsidRPr="00C22DF7">
        <w:rPr>
          <w:rFonts w:ascii="Times New Roman" w:eastAsia="宋体" w:hAnsi="Times New Roman" w:cs="Times New Roman"/>
          <w:kern w:val="0"/>
          <w:szCs w:val="21"/>
        </w:rPr>
        <w:t>了积极应对，</w:t>
      </w:r>
      <w:r w:rsidR="00CF5537" w:rsidRPr="00C22DF7">
        <w:rPr>
          <w:rFonts w:ascii="Times New Roman" w:eastAsia="宋体" w:hAnsi="Times New Roman" w:cs="Times New Roman" w:hint="eastAsia"/>
          <w:kern w:val="0"/>
          <w:szCs w:val="21"/>
        </w:rPr>
        <w:t>确定</w:t>
      </w:r>
      <w:r w:rsidR="0007027B" w:rsidRPr="00C22DF7">
        <w:rPr>
          <w:rFonts w:ascii="Times New Roman" w:eastAsia="宋体" w:hAnsi="Times New Roman" w:cs="Times New Roman"/>
          <w:kern w:val="0"/>
          <w:szCs w:val="21"/>
        </w:rPr>
        <w:t>献血者延期标准，</w:t>
      </w:r>
      <w:r w:rsidR="00CF5537" w:rsidRPr="00C22DF7">
        <w:rPr>
          <w:rFonts w:ascii="Times New Roman" w:eastAsia="宋体" w:hAnsi="Times New Roman" w:cs="Times New Roman"/>
          <w:kern w:val="0"/>
          <w:szCs w:val="21"/>
        </w:rPr>
        <w:t>建立血液筛查方法</w:t>
      </w:r>
      <w:r w:rsidR="0007027B" w:rsidRPr="00C22DF7">
        <w:rPr>
          <w:rFonts w:ascii="Times New Roman" w:eastAsia="宋体" w:hAnsi="Times New Roman" w:cs="Times New Roman"/>
          <w:kern w:val="0"/>
          <w:szCs w:val="21"/>
        </w:rPr>
        <w:t>，</w:t>
      </w:r>
      <w:r w:rsidR="00CF5537" w:rsidRPr="00C22DF7">
        <w:rPr>
          <w:rFonts w:ascii="Times New Roman" w:eastAsia="宋体" w:hAnsi="Times New Roman" w:cs="Times New Roman" w:hint="eastAsia"/>
          <w:kern w:val="0"/>
          <w:szCs w:val="21"/>
        </w:rPr>
        <w:t>解决</w:t>
      </w:r>
      <w:r w:rsidR="0007027B" w:rsidRPr="00C22DF7">
        <w:rPr>
          <w:rFonts w:ascii="Times New Roman" w:eastAsia="宋体" w:hAnsi="Times New Roman" w:cs="Times New Roman"/>
          <w:kern w:val="0"/>
          <w:szCs w:val="21"/>
        </w:rPr>
        <w:t>试剂耗材供应问题，</w:t>
      </w:r>
      <w:r w:rsidR="00CF5537" w:rsidRPr="00C22DF7">
        <w:rPr>
          <w:rFonts w:ascii="Times New Roman" w:eastAsia="宋体" w:hAnsi="Times New Roman" w:cs="Times New Roman"/>
          <w:kern w:val="0"/>
          <w:szCs w:val="21"/>
        </w:rPr>
        <w:t>建立康复期血浆采集流程</w:t>
      </w:r>
      <w:r w:rsidR="0007027B" w:rsidRPr="00C22DF7">
        <w:rPr>
          <w:rFonts w:ascii="Times New Roman" w:eastAsia="宋体" w:hAnsi="Times New Roman" w:cs="Times New Roman"/>
          <w:kern w:val="0"/>
          <w:szCs w:val="21"/>
        </w:rPr>
        <w:t>，</w:t>
      </w:r>
      <w:r w:rsidR="00881910">
        <w:rPr>
          <w:rFonts w:ascii="Times New Roman" w:eastAsia="宋体" w:hAnsi="Times New Roman" w:cs="Times New Roman" w:hint="eastAsia"/>
          <w:kern w:val="0"/>
          <w:szCs w:val="21"/>
        </w:rPr>
        <w:t>统筹</w:t>
      </w:r>
      <w:r w:rsidR="0007027B" w:rsidRPr="00C22DF7">
        <w:rPr>
          <w:rFonts w:ascii="Times New Roman" w:eastAsia="宋体" w:hAnsi="Times New Roman" w:cs="Times New Roman"/>
          <w:kern w:val="0"/>
          <w:szCs w:val="21"/>
        </w:rPr>
        <w:t>血液调剂</w:t>
      </w:r>
      <w:r w:rsidR="00677492" w:rsidRPr="00C22DF7">
        <w:rPr>
          <w:rFonts w:ascii="Times New Roman" w:eastAsia="宋体" w:hAnsi="Times New Roman" w:cs="Times New Roman" w:hint="eastAsia"/>
          <w:kern w:val="0"/>
          <w:szCs w:val="21"/>
        </w:rPr>
        <w:t>，</w:t>
      </w:r>
      <w:r w:rsidR="0007027B" w:rsidRPr="00C22DF7">
        <w:rPr>
          <w:rFonts w:ascii="Times New Roman" w:eastAsia="宋体" w:hAnsi="Times New Roman" w:cs="Times New Roman"/>
          <w:kern w:val="0"/>
          <w:szCs w:val="21"/>
        </w:rPr>
        <w:t>保障了安全血液的供应。</w:t>
      </w:r>
      <w:r w:rsidR="0007027B" w:rsidRPr="00C22DF7">
        <w:rPr>
          <w:rFonts w:ascii="Times New Roman" w:eastAsia="宋体" w:hAnsi="Times New Roman" w:cs="Times New Roman"/>
          <w:b/>
          <w:bCs/>
          <w:kern w:val="0"/>
          <w:szCs w:val="21"/>
        </w:rPr>
        <w:t>结论</w:t>
      </w:r>
      <w:r w:rsidR="0007027B" w:rsidRPr="00C22DF7">
        <w:rPr>
          <w:rFonts w:ascii="Times New Roman" w:eastAsia="宋体" w:hAnsi="Times New Roman" w:cs="Times New Roman"/>
          <w:kern w:val="0"/>
          <w:szCs w:val="21"/>
        </w:rPr>
        <w:t xml:space="preserve"> </w:t>
      </w:r>
      <w:r w:rsidR="00852BDB" w:rsidRPr="00C22DF7">
        <w:rPr>
          <w:rFonts w:ascii="Times New Roman" w:eastAsia="宋体" w:hAnsi="Times New Roman" w:cs="Times New Roman"/>
          <w:kern w:val="0"/>
          <w:szCs w:val="21"/>
        </w:rPr>
        <w:t>疫情对血液采集造成影响，对血液安全影响不大，采供血机构采取一系列措施，</w:t>
      </w:r>
      <w:r w:rsidR="00881910">
        <w:rPr>
          <w:rFonts w:ascii="Times New Roman" w:eastAsia="宋体" w:hAnsi="Times New Roman" w:cs="Times New Roman" w:hint="eastAsia"/>
          <w:kern w:val="0"/>
          <w:szCs w:val="21"/>
        </w:rPr>
        <w:t>有效</w:t>
      </w:r>
      <w:r w:rsidR="00852BDB" w:rsidRPr="00C22DF7">
        <w:rPr>
          <w:rFonts w:ascii="Times New Roman" w:eastAsia="宋体" w:hAnsi="Times New Roman" w:cs="Times New Roman"/>
          <w:kern w:val="0"/>
          <w:szCs w:val="21"/>
        </w:rPr>
        <w:t>保障的血液安全和供应。</w:t>
      </w:r>
    </w:p>
    <w:p w14:paraId="209937F7" w14:textId="77777777" w:rsidR="00852BDB" w:rsidRPr="00C22DF7" w:rsidRDefault="00852BDB" w:rsidP="00852BDB">
      <w:pPr>
        <w:adjustRightInd w:val="0"/>
        <w:snapToGrid w:val="0"/>
        <w:ind w:firstLineChars="200" w:firstLine="420"/>
        <w:rPr>
          <w:rFonts w:ascii="Times New Roman" w:eastAsia="宋体" w:hAnsi="Times New Roman" w:cs="Times New Roman"/>
          <w:kern w:val="0"/>
          <w:szCs w:val="21"/>
        </w:rPr>
      </w:pPr>
    </w:p>
    <w:p w14:paraId="0E23B625" w14:textId="394AD2A9" w:rsidR="00D65510" w:rsidRPr="00C22DF7" w:rsidRDefault="00D65510" w:rsidP="00D65510">
      <w:pPr>
        <w:adjustRightInd w:val="0"/>
        <w:snapToGrid w:val="0"/>
        <w:ind w:firstLineChars="200" w:firstLine="420"/>
        <w:rPr>
          <w:rFonts w:ascii="Times New Roman" w:eastAsia="宋体" w:hAnsi="Times New Roman" w:cs="Times New Roman"/>
          <w:kern w:val="0"/>
          <w:szCs w:val="21"/>
        </w:rPr>
      </w:pPr>
      <w:r w:rsidRPr="00C22DF7">
        <w:rPr>
          <w:rFonts w:ascii="Times New Roman" w:eastAsia="宋体" w:hAnsi="Times New Roman" w:cs="Times New Roman"/>
          <w:kern w:val="0"/>
          <w:szCs w:val="21"/>
          <w:shd w:val="clear" w:color="auto" w:fill="FFFFFF"/>
        </w:rPr>
        <w:t>2019</w:t>
      </w:r>
      <w:r w:rsidRPr="00C22DF7">
        <w:rPr>
          <w:rFonts w:ascii="Times New Roman" w:eastAsia="宋体" w:hAnsi="Times New Roman" w:cs="Times New Roman"/>
          <w:kern w:val="0"/>
          <w:szCs w:val="21"/>
          <w:shd w:val="clear" w:color="auto" w:fill="FFFFFF"/>
        </w:rPr>
        <w:t>年</w:t>
      </w:r>
      <w:r w:rsidR="00881910" w:rsidRPr="006D633C">
        <w:rPr>
          <w:rFonts w:ascii="宋体" w:eastAsia="宋体" w:hAnsi="宋体" w:cs="Times New Roman" w:hint="eastAsia"/>
          <w:kern w:val="0"/>
          <w:szCs w:val="21"/>
          <w:shd w:val="clear" w:color="auto" w:fill="FFFFFF"/>
        </w:rPr>
        <w:t>底</w:t>
      </w:r>
      <w:r w:rsidRPr="006D633C">
        <w:rPr>
          <w:rFonts w:ascii="宋体" w:eastAsia="宋体" w:hAnsi="宋体" w:cs="Times New Roman"/>
          <w:kern w:val="0"/>
          <w:szCs w:val="21"/>
          <w:shd w:val="clear" w:color="auto" w:fill="FFFFFF"/>
        </w:rPr>
        <w:t>出现</w:t>
      </w:r>
      <w:r w:rsidRPr="006D633C">
        <w:rPr>
          <w:rFonts w:ascii="宋体" w:eastAsia="宋体" w:hAnsi="宋体" w:cs="Times New Roman"/>
          <w:kern w:val="0"/>
          <w:szCs w:val="21"/>
        </w:rPr>
        <w:t>新冠疫情，</w:t>
      </w:r>
      <w:r w:rsidR="006D633C" w:rsidRPr="0087301E">
        <w:rPr>
          <w:rFonts w:ascii="宋体" w:eastAsia="宋体" w:hAnsi="宋体" w:cs="宋体" w:hint="eastAsia"/>
          <w:color w:val="333333"/>
          <w:kern w:val="0"/>
          <w:szCs w:val="21"/>
        </w:rPr>
        <w:t>随着疫情的蔓延，国家卫生健康委员会将</w:t>
      </w:r>
      <w:r w:rsidR="006D633C" w:rsidRPr="006D633C">
        <w:rPr>
          <w:rFonts w:ascii="宋体" w:eastAsia="宋体" w:hAnsi="宋体" w:cs="宋体" w:hint="eastAsia"/>
          <w:color w:val="333333"/>
          <w:kern w:val="0"/>
          <w:szCs w:val="21"/>
        </w:rPr>
        <w:t>新冠</w:t>
      </w:r>
      <w:r w:rsidR="006D633C" w:rsidRPr="0087301E">
        <w:rPr>
          <w:rFonts w:ascii="宋体" w:eastAsia="宋体" w:hAnsi="宋体" w:cs="宋体" w:hint="eastAsia"/>
          <w:color w:val="333333"/>
          <w:kern w:val="0"/>
          <w:szCs w:val="21"/>
        </w:rPr>
        <w:t>感染肺炎纳入《中华人民共和国传染病防治法》</w:t>
      </w:r>
      <w:r w:rsidR="006D633C" w:rsidRPr="006D633C">
        <w:rPr>
          <w:rFonts w:ascii="宋体" w:eastAsia="宋体" w:hAnsi="宋体" w:cs="宋体" w:hint="eastAsia"/>
          <w:color w:val="333333"/>
          <w:kern w:val="0"/>
          <w:szCs w:val="21"/>
        </w:rPr>
        <w:t>中的</w:t>
      </w:r>
      <w:r w:rsidR="006D633C" w:rsidRPr="0087301E">
        <w:rPr>
          <w:rFonts w:ascii="宋体" w:eastAsia="宋体" w:hAnsi="宋体" w:cs="宋体" w:hint="eastAsia"/>
          <w:color w:val="333333"/>
          <w:kern w:val="0"/>
          <w:szCs w:val="21"/>
        </w:rPr>
        <w:t>乙类传染病，并采取甲类传染病的防治、防控措施。</w:t>
      </w:r>
      <w:r w:rsidRPr="006D633C">
        <w:rPr>
          <w:rFonts w:ascii="宋体" w:eastAsia="宋体" w:hAnsi="宋体" w:cs="Times New Roman"/>
          <w:kern w:val="0"/>
          <w:szCs w:val="21"/>
        </w:rPr>
        <w:t>由于</w:t>
      </w:r>
      <w:r w:rsidR="006D633C" w:rsidRPr="0087301E">
        <w:rPr>
          <w:rFonts w:ascii="宋体" w:eastAsia="宋体" w:hAnsi="宋体" w:cs="宋体" w:hint="eastAsia"/>
          <w:color w:val="333333"/>
          <w:kern w:val="0"/>
          <w:szCs w:val="21"/>
        </w:rPr>
        <w:t>传播途径为呼吸道飞沫和密切接触传播，</w:t>
      </w:r>
      <w:r w:rsidRPr="006D633C">
        <w:rPr>
          <w:rFonts w:ascii="宋体" w:eastAsia="宋体" w:hAnsi="宋体" w:cs="Times New Roman"/>
          <w:kern w:val="0"/>
          <w:szCs w:val="21"/>
        </w:rPr>
        <w:t>传染性</w:t>
      </w:r>
      <w:r w:rsidRPr="006D633C">
        <w:rPr>
          <w:rFonts w:asciiTheme="minorEastAsia" w:hAnsiTheme="minorEastAsia" w:cs="Times New Roman"/>
          <w:kern w:val="0"/>
          <w:szCs w:val="21"/>
        </w:rPr>
        <w:t>高，</w:t>
      </w:r>
      <w:r w:rsidR="006D633C" w:rsidRPr="0087301E">
        <w:rPr>
          <w:rFonts w:asciiTheme="minorEastAsia" w:hAnsiTheme="minorEastAsia" w:cs="宋体" w:hint="eastAsia"/>
          <w:color w:val="333333"/>
          <w:kern w:val="0"/>
          <w:szCs w:val="21"/>
        </w:rPr>
        <w:t>人群普遍易感</w:t>
      </w:r>
      <w:r w:rsidR="006D633C" w:rsidRPr="006D633C">
        <w:rPr>
          <w:rFonts w:asciiTheme="minorEastAsia" w:hAnsiTheme="minorEastAsia" w:cs="宋体" w:hint="eastAsia"/>
          <w:color w:val="333333"/>
          <w:kern w:val="0"/>
          <w:szCs w:val="21"/>
        </w:rPr>
        <w:t>，</w:t>
      </w:r>
      <w:r w:rsidRPr="006D633C">
        <w:rPr>
          <w:rFonts w:asciiTheme="minorEastAsia" w:hAnsiTheme="minorEastAsia" w:cs="Times New Roman"/>
          <w:kern w:val="0"/>
          <w:szCs w:val="21"/>
        </w:rPr>
        <w:t>政</w:t>
      </w:r>
      <w:r w:rsidRPr="006D633C">
        <w:rPr>
          <w:rFonts w:ascii="宋体" w:eastAsia="宋体" w:hAnsi="宋体" w:cs="Times New Roman"/>
          <w:kern w:val="0"/>
          <w:szCs w:val="21"/>
        </w:rPr>
        <w:t>府实施了一系</w:t>
      </w:r>
      <w:r w:rsidRPr="006D633C">
        <w:rPr>
          <w:rFonts w:ascii="Times New Roman" w:eastAsia="宋体" w:hAnsi="Times New Roman" w:cs="Times New Roman"/>
          <w:kern w:val="0"/>
          <w:szCs w:val="21"/>
        </w:rPr>
        <w:t>列</w:t>
      </w:r>
      <w:r w:rsidR="004B5AD1" w:rsidRPr="006D633C">
        <w:rPr>
          <w:rFonts w:ascii="Times New Roman" w:eastAsia="宋体" w:hAnsi="Times New Roman" w:cs="Times New Roman" w:hint="eastAsia"/>
          <w:kern w:val="0"/>
          <w:szCs w:val="21"/>
        </w:rPr>
        <w:t>防范</w:t>
      </w:r>
      <w:r w:rsidRPr="006D633C">
        <w:rPr>
          <w:rFonts w:ascii="Times New Roman" w:eastAsia="宋体" w:hAnsi="Times New Roman" w:cs="Times New Roman"/>
          <w:kern w:val="0"/>
          <w:szCs w:val="21"/>
        </w:rPr>
        <w:t>措施，对采供血工作带来挑战，</w:t>
      </w:r>
      <w:proofErr w:type="gramStart"/>
      <w:r w:rsidRPr="006D633C">
        <w:rPr>
          <w:rFonts w:ascii="Times New Roman" w:eastAsia="宋体" w:hAnsi="Times New Roman" w:cs="Times New Roman"/>
          <w:kern w:val="0"/>
          <w:szCs w:val="21"/>
        </w:rPr>
        <w:t>通过</w:t>
      </w:r>
      <w:r w:rsidRPr="006D633C">
        <w:rPr>
          <w:rFonts w:ascii="Times New Roman" w:eastAsia="宋体" w:hAnsi="Times New Roman" w:cs="Times New Roman"/>
          <w:spacing w:val="8"/>
          <w:szCs w:val="21"/>
        </w:rPr>
        <w:t>知网和</w:t>
      </w:r>
      <w:proofErr w:type="gramEnd"/>
      <w:r w:rsidRPr="006D633C">
        <w:rPr>
          <w:rFonts w:ascii="Times New Roman" w:eastAsia="宋体" w:hAnsi="Times New Roman" w:cs="Times New Roman"/>
          <w:spacing w:val="8"/>
          <w:szCs w:val="21"/>
        </w:rPr>
        <w:t>网上查阅新冠</w:t>
      </w:r>
      <w:proofErr w:type="gramStart"/>
      <w:r w:rsidRPr="006D633C">
        <w:rPr>
          <w:rFonts w:ascii="Times New Roman" w:eastAsia="宋体" w:hAnsi="Times New Roman" w:cs="Times New Roman"/>
          <w:spacing w:val="8"/>
          <w:szCs w:val="21"/>
        </w:rPr>
        <w:t>疫情与采供血</w:t>
      </w:r>
      <w:proofErr w:type="gramEnd"/>
      <w:r w:rsidRPr="006D633C">
        <w:rPr>
          <w:rFonts w:ascii="Times New Roman" w:eastAsia="宋体" w:hAnsi="Times New Roman" w:cs="Times New Roman"/>
          <w:spacing w:val="8"/>
          <w:szCs w:val="21"/>
        </w:rPr>
        <w:t>相关内容，回顾</w:t>
      </w:r>
      <w:r w:rsidR="004B5AD1" w:rsidRPr="006D633C">
        <w:rPr>
          <w:rFonts w:ascii="Times New Roman" w:eastAsia="宋体" w:hAnsi="Times New Roman" w:cs="Times New Roman" w:hint="eastAsia"/>
          <w:spacing w:val="8"/>
          <w:szCs w:val="21"/>
        </w:rPr>
        <w:t>分析</w:t>
      </w:r>
      <w:r w:rsidRPr="006D633C">
        <w:rPr>
          <w:rFonts w:ascii="Times New Roman" w:eastAsia="宋体" w:hAnsi="Times New Roman" w:cs="Times New Roman"/>
          <w:spacing w:val="8"/>
          <w:szCs w:val="21"/>
        </w:rPr>
        <w:t>采供血工作中的变化和应对措施</w:t>
      </w:r>
      <w:r w:rsidRPr="00C22DF7">
        <w:rPr>
          <w:rFonts w:ascii="Times New Roman" w:eastAsia="宋体" w:hAnsi="Times New Roman" w:cs="Times New Roman"/>
          <w:spacing w:val="8"/>
          <w:szCs w:val="21"/>
        </w:rPr>
        <w:t>，总结经验。</w:t>
      </w:r>
    </w:p>
    <w:p w14:paraId="22FAAE39" w14:textId="57528B96" w:rsidR="00274E69" w:rsidRPr="00C22DF7" w:rsidRDefault="0046281C" w:rsidP="00274E69">
      <w:pPr>
        <w:adjustRightInd w:val="0"/>
        <w:snapToGrid w:val="0"/>
        <w:ind w:firstLineChars="200" w:firstLine="454"/>
        <w:rPr>
          <w:rFonts w:ascii="Times New Roman" w:eastAsia="宋体" w:hAnsi="Times New Roman" w:cs="Times New Roman"/>
          <w:kern w:val="0"/>
          <w:szCs w:val="21"/>
        </w:rPr>
      </w:pPr>
      <w:r w:rsidRPr="00C22DF7">
        <w:rPr>
          <w:rFonts w:ascii="Times New Roman" w:hAnsi="Times New Roman" w:cs="Times New Roman"/>
          <w:b/>
          <w:color w:val="222222"/>
          <w:spacing w:val="8"/>
          <w:szCs w:val="21"/>
        </w:rPr>
        <w:t>1.</w:t>
      </w:r>
      <w:r w:rsidR="00BA2EE7" w:rsidRPr="00C22DF7">
        <w:rPr>
          <w:rFonts w:ascii="Times New Roman" w:hAnsi="Times New Roman" w:cs="Times New Roman"/>
          <w:b/>
          <w:color w:val="222222"/>
          <w:spacing w:val="8"/>
          <w:szCs w:val="21"/>
        </w:rPr>
        <w:t>国</w:t>
      </w:r>
      <w:r w:rsidR="007B0160" w:rsidRPr="00C22DF7">
        <w:rPr>
          <w:rFonts w:ascii="Times New Roman" w:hAnsi="Times New Roman" w:cs="Times New Roman"/>
          <w:b/>
          <w:color w:val="222222"/>
          <w:spacing w:val="8"/>
          <w:szCs w:val="21"/>
        </w:rPr>
        <w:t>内</w:t>
      </w:r>
      <w:r w:rsidR="00BA2EE7" w:rsidRPr="00C22DF7">
        <w:rPr>
          <w:rFonts w:ascii="Times New Roman" w:hAnsi="Times New Roman" w:cs="Times New Roman"/>
          <w:b/>
          <w:color w:val="222222"/>
          <w:spacing w:val="8"/>
          <w:szCs w:val="21"/>
        </w:rPr>
        <w:t>外</w:t>
      </w:r>
      <w:r w:rsidR="002E1467" w:rsidRPr="00C22DF7">
        <w:rPr>
          <w:rFonts w:ascii="Times New Roman" w:hAnsi="Times New Roman" w:cs="Times New Roman"/>
          <w:b/>
          <w:color w:val="222222"/>
          <w:spacing w:val="8"/>
          <w:szCs w:val="21"/>
        </w:rPr>
        <w:t>文件和指引</w:t>
      </w:r>
    </w:p>
    <w:p w14:paraId="34A7B6BA" w14:textId="30A330F9" w:rsidR="00BA706C" w:rsidRPr="00C22DF7" w:rsidRDefault="00BA706C" w:rsidP="00210B28">
      <w:pPr>
        <w:adjustRightInd w:val="0"/>
        <w:snapToGrid w:val="0"/>
        <w:ind w:firstLineChars="200" w:firstLine="420"/>
        <w:rPr>
          <w:rFonts w:ascii="Times New Roman" w:hAnsi="Times New Roman" w:cs="Times New Roman"/>
          <w:szCs w:val="21"/>
        </w:rPr>
      </w:pPr>
      <w:r w:rsidRPr="00C22DF7">
        <w:rPr>
          <w:rFonts w:ascii="Times New Roman" w:eastAsia="宋体" w:hAnsi="Times New Roman" w:cs="Times New Roman"/>
          <w:kern w:val="0"/>
          <w:szCs w:val="21"/>
        </w:rPr>
        <w:t>在</w:t>
      </w:r>
      <w:r w:rsidRPr="00C22DF7">
        <w:rPr>
          <w:rFonts w:ascii="Times New Roman" w:eastAsia="宋体" w:hAnsi="Times New Roman" w:cs="Times New Roman"/>
          <w:kern w:val="0"/>
          <w:szCs w:val="21"/>
        </w:rPr>
        <w:t>2019</w:t>
      </w:r>
      <w:r w:rsidRPr="00C22DF7">
        <w:rPr>
          <w:rFonts w:ascii="Times New Roman" w:eastAsia="宋体" w:hAnsi="Times New Roman" w:cs="Times New Roman"/>
          <w:kern w:val="0"/>
          <w:szCs w:val="21"/>
        </w:rPr>
        <w:t>年</w:t>
      </w:r>
      <w:r w:rsidR="00173A50" w:rsidRPr="00C22DF7">
        <w:rPr>
          <w:rFonts w:ascii="Times New Roman" w:eastAsia="宋体" w:hAnsi="Times New Roman" w:cs="Times New Roman"/>
          <w:kern w:val="0"/>
          <w:szCs w:val="21"/>
        </w:rPr>
        <w:t>WHO</w:t>
      </w:r>
      <w:r w:rsidRPr="00C22DF7">
        <w:rPr>
          <w:rFonts w:ascii="Times New Roman" w:eastAsia="宋体" w:hAnsi="Times New Roman" w:cs="Times New Roman"/>
          <w:kern w:val="0"/>
          <w:szCs w:val="21"/>
        </w:rPr>
        <w:t>发布了</w:t>
      </w:r>
      <w:r w:rsidRPr="00C22DF7">
        <w:rPr>
          <w:rFonts w:ascii="Times New Roman" w:hAnsi="Times New Roman" w:cs="Times New Roman"/>
          <w:szCs w:val="21"/>
        </w:rPr>
        <w:t>《国家血液中心在传染病暴发期间保障血液供应指南》</w:t>
      </w:r>
      <w:r w:rsidR="00173A50" w:rsidRPr="00C22DF7">
        <w:rPr>
          <w:rFonts w:ascii="Times New Roman" w:hAnsi="Times New Roman" w:cs="Times New Roman"/>
          <w:szCs w:val="21"/>
        </w:rPr>
        <w:t>[1]</w:t>
      </w:r>
      <w:r w:rsidRPr="00C22DF7">
        <w:rPr>
          <w:rFonts w:ascii="Times New Roman" w:hAnsi="Times New Roman" w:cs="Times New Roman"/>
          <w:szCs w:val="21"/>
        </w:rPr>
        <w:t>，附件</w:t>
      </w:r>
      <w:r w:rsidRPr="00C22DF7">
        <w:rPr>
          <w:rFonts w:ascii="Times New Roman" w:hAnsi="Times New Roman" w:cs="Times New Roman"/>
          <w:szCs w:val="21"/>
        </w:rPr>
        <w:t>2</w:t>
      </w:r>
      <w:r w:rsidR="001177F8">
        <w:rPr>
          <w:rFonts w:ascii="Times New Roman" w:hAnsi="Times New Roman" w:cs="Times New Roman" w:hint="eastAsia"/>
          <w:szCs w:val="21"/>
        </w:rPr>
        <w:t>中，在</w:t>
      </w:r>
      <w:r w:rsidR="001177F8">
        <w:rPr>
          <w:rFonts w:ascii="Times New Roman" w:hAnsi="Times New Roman" w:cs="Times New Roman"/>
          <w:szCs w:val="21"/>
        </w:rPr>
        <w:t>献血人群暴露于可能影响</w:t>
      </w:r>
      <w:r w:rsidR="001177F8">
        <w:rPr>
          <w:rFonts w:ascii="Times New Roman" w:hAnsi="Times New Roman" w:cs="Times New Roman" w:hint="eastAsia"/>
          <w:szCs w:val="21"/>
        </w:rPr>
        <w:t>血液充足</w:t>
      </w:r>
      <w:r w:rsidR="001177F8">
        <w:rPr>
          <w:rFonts w:ascii="Times New Roman" w:hAnsi="Times New Roman" w:cs="Times New Roman"/>
          <w:szCs w:val="21"/>
        </w:rPr>
        <w:t>性或安全性的传染</w:t>
      </w:r>
      <w:r w:rsidR="001177F8">
        <w:rPr>
          <w:rFonts w:ascii="Times New Roman" w:hAnsi="Times New Roman" w:cs="Times New Roman" w:hint="eastAsia"/>
          <w:szCs w:val="21"/>
        </w:rPr>
        <w:t>病时</w:t>
      </w:r>
      <w:r w:rsidR="00173A50" w:rsidRPr="00C22DF7">
        <w:rPr>
          <w:rFonts w:ascii="Times New Roman" w:hAnsi="Times New Roman" w:cs="Times New Roman"/>
          <w:szCs w:val="21"/>
        </w:rPr>
        <w:t>，</w:t>
      </w:r>
      <w:r w:rsidRPr="00C22DF7">
        <w:rPr>
          <w:rFonts w:ascii="Times New Roman" w:hAnsi="Times New Roman" w:cs="Times New Roman"/>
          <w:szCs w:val="21"/>
        </w:rPr>
        <w:t>制定了行动流程图</w:t>
      </w:r>
      <w:r w:rsidR="00173A50" w:rsidRPr="00C22DF7">
        <w:rPr>
          <w:rFonts w:ascii="Times New Roman" w:hAnsi="Times New Roman" w:cs="Times New Roman"/>
          <w:szCs w:val="21"/>
        </w:rPr>
        <w:t>（见图</w:t>
      </w:r>
      <w:r w:rsidR="00173A50" w:rsidRPr="00C22DF7">
        <w:rPr>
          <w:rFonts w:ascii="Times New Roman" w:hAnsi="Times New Roman" w:cs="Times New Roman"/>
          <w:szCs w:val="21"/>
        </w:rPr>
        <w:t>1</w:t>
      </w:r>
      <w:r w:rsidR="00173A50" w:rsidRPr="00C22DF7">
        <w:rPr>
          <w:rFonts w:ascii="Times New Roman" w:hAnsi="Times New Roman" w:cs="Times New Roman"/>
          <w:szCs w:val="21"/>
        </w:rPr>
        <w:t>）</w:t>
      </w:r>
      <w:r w:rsidRPr="00C22DF7">
        <w:rPr>
          <w:rFonts w:ascii="Times New Roman" w:hAnsi="Times New Roman" w:cs="Times New Roman"/>
          <w:szCs w:val="21"/>
        </w:rPr>
        <w:t>。</w:t>
      </w:r>
      <w:r w:rsidR="001177F8">
        <w:rPr>
          <w:rFonts w:ascii="Times New Roman" w:hAnsi="Times New Roman" w:cs="Times New Roman" w:hint="eastAsia"/>
          <w:szCs w:val="21"/>
        </w:rPr>
        <w:t>我们可以参照制定适合新冠疫情的流程图。</w:t>
      </w:r>
    </w:p>
    <w:p w14:paraId="42D20E4B" w14:textId="0F7B328F" w:rsidR="002D7E43" w:rsidRPr="00C22DF7" w:rsidRDefault="00BA706C" w:rsidP="002D7E43">
      <w:pPr>
        <w:pStyle w:val="Default"/>
        <w:jc w:val="center"/>
        <w:rPr>
          <w:rFonts w:ascii="Times New Roman" w:hAnsi="Times New Roman" w:cs="Times New Roman"/>
          <w:sz w:val="21"/>
          <w:szCs w:val="21"/>
        </w:rPr>
      </w:pPr>
      <w:r w:rsidRPr="00C22DF7">
        <w:rPr>
          <w:rFonts w:ascii="Times New Roman" w:hAnsi="Times New Roman" w:cs="Times New Roman"/>
          <w:noProof/>
          <w:sz w:val="21"/>
          <w:szCs w:val="21"/>
        </w:rPr>
        <w:drawing>
          <wp:inline distT="0" distB="0" distL="0" distR="0" wp14:anchorId="4D6EAF68" wp14:editId="00B32BD6">
            <wp:extent cx="3686876" cy="4854388"/>
            <wp:effectExtent l="0" t="0" r="889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88448" cy="4856458"/>
                    </a:xfrm>
                    <a:prstGeom prst="rect">
                      <a:avLst/>
                    </a:prstGeom>
                  </pic:spPr>
                </pic:pic>
              </a:graphicData>
            </a:graphic>
          </wp:inline>
        </w:drawing>
      </w:r>
    </w:p>
    <w:p w14:paraId="01F02217" w14:textId="03C8A0EB" w:rsidR="00BA706C" w:rsidRPr="00C22DF7" w:rsidRDefault="00BA706C" w:rsidP="002D7E43">
      <w:pPr>
        <w:jc w:val="center"/>
        <w:rPr>
          <w:rFonts w:ascii="Times New Roman" w:hAnsi="Times New Roman" w:cs="Times New Roman"/>
          <w:szCs w:val="21"/>
        </w:rPr>
      </w:pPr>
      <w:r w:rsidRPr="00C22DF7">
        <w:rPr>
          <w:rFonts w:ascii="Times New Roman" w:hAnsi="Times New Roman" w:cs="Times New Roman"/>
          <w:b/>
          <w:szCs w:val="21"/>
        </w:rPr>
        <w:t>图</w:t>
      </w:r>
      <w:r w:rsidRPr="00C22DF7">
        <w:rPr>
          <w:rFonts w:ascii="Times New Roman" w:hAnsi="Times New Roman" w:cs="Times New Roman"/>
          <w:b/>
          <w:szCs w:val="21"/>
        </w:rPr>
        <w:t>1</w:t>
      </w:r>
      <w:r w:rsidRPr="00C22DF7">
        <w:rPr>
          <w:rFonts w:ascii="Times New Roman" w:hAnsi="Times New Roman" w:cs="Times New Roman"/>
          <w:szCs w:val="21"/>
        </w:rPr>
        <w:t>确定所需行动的流程图</w:t>
      </w:r>
    </w:p>
    <w:p w14:paraId="06CAD8C6" w14:textId="20EE48E7" w:rsidR="00B54561" w:rsidRDefault="006958D9" w:rsidP="00B54561">
      <w:pPr>
        <w:adjustRightInd w:val="0"/>
        <w:snapToGrid w:val="0"/>
        <w:ind w:firstLineChars="200" w:firstLine="420"/>
        <w:rPr>
          <w:rFonts w:ascii="Times New Roman" w:eastAsia="宋体" w:hAnsi="Times New Roman" w:cs="Times New Roman"/>
          <w:kern w:val="0"/>
          <w:szCs w:val="21"/>
        </w:rPr>
      </w:pPr>
      <w:r w:rsidRPr="00C22DF7">
        <w:rPr>
          <w:rFonts w:ascii="Times New Roman" w:eastAsia="宋体" w:hAnsi="Times New Roman" w:cs="Times New Roman"/>
          <w:kern w:val="0"/>
          <w:szCs w:val="21"/>
        </w:rPr>
        <w:t>2020</w:t>
      </w:r>
      <w:r w:rsidRPr="00C22DF7">
        <w:rPr>
          <w:rFonts w:ascii="Times New Roman" w:eastAsia="宋体" w:hAnsi="Times New Roman" w:cs="Times New Roman"/>
          <w:kern w:val="0"/>
          <w:szCs w:val="21"/>
        </w:rPr>
        <w:t>年</w:t>
      </w:r>
      <w:r w:rsidRPr="00C22DF7">
        <w:rPr>
          <w:rFonts w:ascii="Times New Roman" w:eastAsia="宋体" w:hAnsi="Times New Roman" w:cs="Times New Roman"/>
          <w:kern w:val="0"/>
          <w:szCs w:val="21"/>
        </w:rPr>
        <w:t>2</w:t>
      </w:r>
      <w:r w:rsidRPr="00C22DF7">
        <w:rPr>
          <w:rFonts w:ascii="Times New Roman" w:eastAsia="宋体" w:hAnsi="Times New Roman" w:cs="Times New Roman"/>
          <w:kern w:val="0"/>
          <w:szCs w:val="21"/>
        </w:rPr>
        <w:t>月</w:t>
      </w:r>
      <w:r w:rsidRPr="00C22DF7">
        <w:rPr>
          <w:rFonts w:ascii="Times New Roman" w:eastAsia="宋体" w:hAnsi="Times New Roman" w:cs="Times New Roman"/>
          <w:kern w:val="0"/>
          <w:szCs w:val="21"/>
        </w:rPr>
        <w:t>5</w:t>
      </w:r>
      <w:r w:rsidRPr="00C22DF7">
        <w:rPr>
          <w:rFonts w:ascii="Times New Roman" w:eastAsia="宋体" w:hAnsi="Times New Roman" w:cs="Times New Roman"/>
          <w:kern w:val="0"/>
          <w:szCs w:val="21"/>
        </w:rPr>
        <w:t>日</w:t>
      </w:r>
      <w:r w:rsidR="00274E69" w:rsidRPr="00C22DF7">
        <w:rPr>
          <w:rFonts w:ascii="Times New Roman" w:eastAsia="宋体" w:hAnsi="Times New Roman" w:cs="Times New Roman"/>
          <w:kern w:val="0"/>
          <w:szCs w:val="21"/>
        </w:rPr>
        <w:t>，国家卫生健康委员会办公厅中央军委后勤保障部卫生局</w:t>
      </w:r>
      <w:r w:rsidR="00B54561" w:rsidRPr="00C22DF7">
        <w:rPr>
          <w:rFonts w:ascii="Times New Roman" w:eastAsia="宋体" w:hAnsi="Times New Roman" w:cs="Times New Roman"/>
          <w:kern w:val="0"/>
          <w:szCs w:val="21"/>
        </w:rPr>
        <w:t>发布了</w:t>
      </w:r>
      <w:r w:rsidR="00274E69" w:rsidRPr="00C22DF7">
        <w:rPr>
          <w:rFonts w:ascii="Times New Roman" w:eastAsia="宋体" w:hAnsi="Times New Roman" w:cs="Times New Roman"/>
          <w:kern w:val="0"/>
          <w:szCs w:val="21"/>
        </w:rPr>
        <w:t>关于做好新型冠状病毒肺炎疫情期间血液安全供应保障工作的通知</w:t>
      </w:r>
      <w:r w:rsidR="00173A50" w:rsidRPr="00C22DF7">
        <w:rPr>
          <w:rFonts w:ascii="Times New Roman" w:eastAsia="宋体" w:hAnsi="Times New Roman" w:cs="Times New Roman"/>
          <w:kern w:val="0"/>
          <w:szCs w:val="21"/>
        </w:rPr>
        <w:t>[2]</w:t>
      </w:r>
      <w:r w:rsidR="00274E69" w:rsidRPr="00C22DF7">
        <w:rPr>
          <w:rFonts w:ascii="Times New Roman" w:eastAsia="宋体" w:hAnsi="Times New Roman" w:cs="Times New Roman"/>
          <w:kern w:val="0"/>
          <w:szCs w:val="21"/>
        </w:rPr>
        <w:t>。同日，</w:t>
      </w:r>
      <w:r w:rsidRPr="00C22DF7">
        <w:rPr>
          <w:rFonts w:ascii="Times New Roman" w:eastAsia="宋体" w:hAnsi="Times New Roman" w:cs="Times New Roman"/>
          <w:kern w:val="0"/>
          <w:szCs w:val="21"/>
        </w:rPr>
        <w:t>中国输血协会发布了关于新型冠状病毒疫情防控</w:t>
      </w:r>
      <w:proofErr w:type="gramStart"/>
      <w:r w:rsidRPr="00C22DF7">
        <w:rPr>
          <w:rFonts w:ascii="Times New Roman" w:eastAsia="宋体" w:hAnsi="Times New Roman" w:cs="Times New Roman"/>
          <w:kern w:val="0"/>
          <w:szCs w:val="21"/>
        </w:rPr>
        <w:t>期间采</w:t>
      </w:r>
      <w:proofErr w:type="gramEnd"/>
      <w:r w:rsidRPr="00C22DF7">
        <w:rPr>
          <w:rFonts w:ascii="Times New Roman" w:eastAsia="宋体" w:hAnsi="Times New Roman" w:cs="Times New Roman"/>
          <w:kern w:val="0"/>
          <w:szCs w:val="21"/>
        </w:rPr>
        <w:t>供血工作的若干工作建议（第一版）</w:t>
      </w:r>
      <w:r w:rsidR="00173A50" w:rsidRPr="00C22DF7">
        <w:rPr>
          <w:rFonts w:ascii="Times New Roman" w:eastAsia="宋体" w:hAnsi="Times New Roman" w:cs="Times New Roman"/>
          <w:kern w:val="0"/>
          <w:szCs w:val="21"/>
        </w:rPr>
        <w:t>[3]</w:t>
      </w:r>
      <w:r w:rsidRPr="00C22DF7">
        <w:rPr>
          <w:rFonts w:ascii="Times New Roman" w:eastAsia="宋体" w:hAnsi="Times New Roman" w:cs="Times New Roman"/>
          <w:kern w:val="0"/>
          <w:szCs w:val="21"/>
        </w:rPr>
        <w:t>。就献血者征询和选择、献血者回告、献血者动员和服务、保障供需平衡、场地消毒、</w:t>
      </w:r>
      <w:r w:rsidRPr="00C22DF7">
        <w:rPr>
          <w:rFonts w:ascii="Times New Roman" w:eastAsia="宋体" w:hAnsi="Times New Roman" w:cs="Times New Roman"/>
          <w:kern w:val="0"/>
          <w:szCs w:val="21"/>
        </w:rPr>
        <w:lastRenderedPageBreak/>
        <w:t>防护用品发放和管理以及其他方面给出了建议。</w:t>
      </w:r>
      <w:r w:rsidRPr="00C22DF7">
        <w:rPr>
          <w:rFonts w:ascii="Times New Roman" w:eastAsia="宋体" w:hAnsi="Times New Roman" w:cs="Times New Roman"/>
          <w:kern w:val="0"/>
          <w:szCs w:val="21"/>
        </w:rPr>
        <w:t>2020</w:t>
      </w:r>
      <w:r w:rsidRPr="00C22DF7">
        <w:rPr>
          <w:rFonts w:ascii="Times New Roman" w:eastAsia="宋体" w:hAnsi="Times New Roman" w:cs="Times New Roman"/>
          <w:kern w:val="0"/>
          <w:szCs w:val="21"/>
        </w:rPr>
        <w:t>年</w:t>
      </w:r>
      <w:r w:rsidRPr="00C22DF7">
        <w:rPr>
          <w:rFonts w:ascii="Times New Roman" w:eastAsia="宋体" w:hAnsi="Times New Roman" w:cs="Times New Roman"/>
          <w:kern w:val="0"/>
          <w:szCs w:val="21"/>
        </w:rPr>
        <w:t>3</w:t>
      </w:r>
      <w:r w:rsidRPr="00C22DF7">
        <w:rPr>
          <w:rFonts w:ascii="Times New Roman" w:eastAsia="宋体" w:hAnsi="Times New Roman" w:cs="Times New Roman"/>
          <w:kern w:val="0"/>
          <w:szCs w:val="21"/>
        </w:rPr>
        <w:t>月</w:t>
      </w:r>
      <w:r w:rsidRPr="00C22DF7">
        <w:rPr>
          <w:rFonts w:ascii="Times New Roman" w:eastAsia="宋体" w:hAnsi="Times New Roman" w:cs="Times New Roman"/>
          <w:kern w:val="0"/>
          <w:szCs w:val="21"/>
        </w:rPr>
        <w:t>2</w:t>
      </w:r>
      <w:r w:rsidRPr="00C22DF7">
        <w:rPr>
          <w:rFonts w:ascii="Times New Roman" w:eastAsia="宋体" w:hAnsi="Times New Roman" w:cs="Times New Roman"/>
          <w:kern w:val="0"/>
          <w:szCs w:val="21"/>
        </w:rPr>
        <w:t>日国务院应对新型冠状病毒肺炎疫情联防联控机制发布关于进一步落实科学防治精准施策分区分级要求做好疫情期间血液保障工作的通知</w:t>
      </w:r>
      <w:r w:rsidR="00173A50" w:rsidRPr="00C22DF7">
        <w:rPr>
          <w:rFonts w:ascii="Times New Roman" w:eastAsia="宋体" w:hAnsi="Times New Roman" w:cs="Times New Roman"/>
          <w:kern w:val="0"/>
          <w:szCs w:val="21"/>
        </w:rPr>
        <w:t>[4]</w:t>
      </w:r>
      <w:r w:rsidRPr="00C22DF7">
        <w:rPr>
          <w:rFonts w:ascii="Times New Roman" w:eastAsia="宋体" w:hAnsi="Times New Roman" w:cs="Times New Roman"/>
          <w:kern w:val="0"/>
          <w:szCs w:val="21"/>
        </w:rPr>
        <w:t>，提出落实分区分级管理，完善血液保障策略；加强宣传动员工作，提供优质献血服务；健全血液预警机制，加强科学合理用血。</w:t>
      </w:r>
      <w:r w:rsidRPr="00C22DF7">
        <w:rPr>
          <w:rFonts w:ascii="Times New Roman" w:eastAsia="宋体" w:hAnsi="Times New Roman" w:cs="Times New Roman"/>
          <w:kern w:val="0"/>
          <w:szCs w:val="21"/>
        </w:rPr>
        <w:t>2020</w:t>
      </w:r>
      <w:r w:rsidRPr="00C22DF7">
        <w:rPr>
          <w:rFonts w:ascii="Times New Roman" w:eastAsia="宋体" w:hAnsi="Times New Roman" w:cs="Times New Roman"/>
          <w:kern w:val="0"/>
          <w:szCs w:val="21"/>
        </w:rPr>
        <w:t>年</w:t>
      </w:r>
      <w:r w:rsidRPr="00C22DF7">
        <w:rPr>
          <w:rFonts w:ascii="Times New Roman" w:eastAsia="宋体" w:hAnsi="Times New Roman" w:cs="Times New Roman"/>
          <w:kern w:val="0"/>
          <w:szCs w:val="21"/>
        </w:rPr>
        <w:t>3</w:t>
      </w:r>
      <w:r w:rsidRPr="00C22DF7">
        <w:rPr>
          <w:rFonts w:ascii="Times New Roman" w:eastAsia="宋体" w:hAnsi="Times New Roman" w:cs="Times New Roman"/>
          <w:kern w:val="0"/>
          <w:szCs w:val="21"/>
        </w:rPr>
        <w:t>月</w:t>
      </w:r>
      <w:r w:rsidRPr="00C22DF7">
        <w:rPr>
          <w:rFonts w:ascii="Times New Roman" w:eastAsia="宋体" w:hAnsi="Times New Roman" w:cs="Times New Roman"/>
          <w:kern w:val="0"/>
          <w:szCs w:val="21"/>
        </w:rPr>
        <w:t>20</w:t>
      </w:r>
      <w:r w:rsidRPr="00C22DF7">
        <w:rPr>
          <w:rFonts w:ascii="Times New Roman" w:eastAsia="宋体" w:hAnsi="Times New Roman" w:cs="Times New Roman"/>
          <w:kern w:val="0"/>
          <w:szCs w:val="21"/>
        </w:rPr>
        <w:t>日</w:t>
      </w:r>
      <w:r w:rsidRPr="00C22DF7">
        <w:rPr>
          <w:rFonts w:ascii="Times New Roman" w:eastAsia="宋体" w:hAnsi="Times New Roman" w:cs="Times New Roman"/>
          <w:kern w:val="0"/>
          <w:szCs w:val="21"/>
        </w:rPr>
        <w:t xml:space="preserve"> WHO</w:t>
      </w:r>
      <w:r w:rsidRPr="00C22DF7">
        <w:rPr>
          <w:rFonts w:ascii="Times New Roman" w:eastAsia="宋体" w:hAnsi="Times New Roman" w:cs="Times New Roman"/>
          <w:kern w:val="0"/>
          <w:szCs w:val="21"/>
        </w:rPr>
        <w:t>发布</w:t>
      </w:r>
      <w:r w:rsidR="00CB4E5F" w:rsidRPr="00C22DF7">
        <w:rPr>
          <w:rFonts w:ascii="Times New Roman" w:eastAsia="宋体" w:hAnsi="Times New Roman" w:cs="Times New Roman"/>
          <w:kern w:val="0"/>
          <w:szCs w:val="21"/>
        </w:rPr>
        <w:t>《新冠病毒大流行期间保持安全和充足血液供应的暂行指南》</w:t>
      </w:r>
      <w:r w:rsidR="00173A50" w:rsidRPr="00C22DF7">
        <w:rPr>
          <w:rFonts w:ascii="Times New Roman" w:eastAsia="宋体" w:hAnsi="Times New Roman" w:cs="Times New Roman"/>
          <w:kern w:val="0"/>
          <w:szCs w:val="21"/>
        </w:rPr>
        <w:t>[5]</w:t>
      </w:r>
      <w:r w:rsidRPr="00C22DF7">
        <w:rPr>
          <w:rFonts w:ascii="Times New Roman" w:eastAsia="宋体" w:hAnsi="Times New Roman" w:cs="Times New Roman"/>
          <w:kern w:val="0"/>
          <w:szCs w:val="21"/>
        </w:rPr>
        <w:t>。提出降低</w:t>
      </w:r>
      <w:r w:rsidR="00B54561">
        <w:rPr>
          <w:rFonts w:ascii="Times New Roman" w:eastAsia="宋体" w:hAnsi="Times New Roman" w:cs="Times New Roman" w:hint="eastAsia"/>
          <w:kern w:val="0"/>
          <w:szCs w:val="21"/>
        </w:rPr>
        <w:t>输血</w:t>
      </w:r>
      <w:r w:rsidRPr="00C22DF7">
        <w:rPr>
          <w:rFonts w:ascii="Times New Roman" w:eastAsia="宋体" w:hAnsi="Times New Roman" w:cs="Times New Roman"/>
          <w:kern w:val="0"/>
          <w:szCs w:val="21"/>
        </w:rPr>
        <w:t>传播病毒的潜在风险；降低工作人员和献血者暴露于</w:t>
      </w:r>
      <w:r w:rsidRPr="00C22DF7">
        <w:rPr>
          <w:rFonts w:ascii="Times New Roman" w:eastAsia="宋体" w:hAnsi="Times New Roman" w:cs="Times New Roman"/>
          <w:kern w:val="0"/>
          <w:szCs w:val="21"/>
        </w:rPr>
        <w:t>COVID-19</w:t>
      </w:r>
      <w:r w:rsidRPr="00C22DF7">
        <w:rPr>
          <w:rFonts w:ascii="Times New Roman" w:eastAsia="宋体" w:hAnsi="Times New Roman" w:cs="Times New Roman"/>
          <w:kern w:val="0"/>
          <w:szCs w:val="21"/>
        </w:rPr>
        <w:t>病毒的风险；减轻献血者减少的影响；管理对血液和血液制品的需求；确保关键材料和设备的不间断供应；沟通</w:t>
      </w:r>
      <w:r w:rsidR="00B54561">
        <w:rPr>
          <w:rFonts w:ascii="Times New Roman" w:eastAsia="宋体" w:hAnsi="Times New Roman" w:cs="Times New Roman" w:hint="eastAsia"/>
          <w:kern w:val="0"/>
          <w:szCs w:val="21"/>
        </w:rPr>
        <w:t>的重要性</w:t>
      </w:r>
      <w:r w:rsidRPr="00C22DF7">
        <w:rPr>
          <w:rFonts w:ascii="Times New Roman" w:eastAsia="宋体" w:hAnsi="Times New Roman" w:cs="Times New Roman"/>
          <w:kern w:val="0"/>
          <w:szCs w:val="21"/>
        </w:rPr>
        <w:t>；恢复期血浆的采集。</w:t>
      </w:r>
      <w:r w:rsidR="00CB4E5F" w:rsidRPr="00C22DF7">
        <w:rPr>
          <w:rFonts w:ascii="Times New Roman" w:eastAsia="宋体" w:hAnsi="Times New Roman" w:cs="Times New Roman"/>
          <w:kern w:val="0"/>
          <w:szCs w:val="21"/>
        </w:rPr>
        <w:t>2020</w:t>
      </w:r>
      <w:r w:rsidR="00CB4E5F" w:rsidRPr="00C22DF7">
        <w:rPr>
          <w:rFonts w:ascii="Times New Roman" w:eastAsia="宋体" w:hAnsi="Times New Roman" w:cs="Times New Roman"/>
          <w:kern w:val="0"/>
          <w:szCs w:val="21"/>
        </w:rPr>
        <w:t>年</w:t>
      </w:r>
      <w:r w:rsidR="00CB4E5F" w:rsidRPr="00C22DF7">
        <w:rPr>
          <w:rFonts w:ascii="Times New Roman" w:eastAsia="宋体" w:hAnsi="Times New Roman" w:cs="Times New Roman"/>
          <w:kern w:val="0"/>
          <w:szCs w:val="21"/>
        </w:rPr>
        <w:t>7</w:t>
      </w:r>
      <w:r w:rsidR="00CB4E5F" w:rsidRPr="00C22DF7">
        <w:rPr>
          <w:rFonts w:ascii="Times New Roman" w:eastAsia="宋体" w:hAnsi="Times New Roman" w:cs="Times New Roman"/>
          <w:kern w:val="0"/>
          <w:szCs w:val="21"/>
        </w:rPr>
        <w:t>月</w:t>
      </w:r>
      <w:r w:rsidR="00CB4E5F" w:rsidRPr="00C22DF7">
        <w:rPr>
          <w:rFonts w:ascii="Times New Roman" w:eastAsia="宋体" w:hAnsi="Times New Roman" w:cs="Times New Roman"/>
          <w:kern w:val="0"/>
          <w:szCs w:val="21"/>
        </w:rPr>
        <w:t>10</w:t>
      </w:r>
      <w:r w:rsidR="00CB4E5F" w:rsidRPr="00C22DF7">
        <w:rPr>
          <w:rFonts w:ascii="Times New Roman" w:eastAsia="宋体" w:hAnsi="Times New Roman" w:cs="Times New Roman"/>
          <w:kern w:val="0"/>
          <w:szCs w:val="21"/>
        </w:rPr>
        <w:t>日，世界卫生组织（</w:t>
      </w:r>
      <w:r w:rsidR="00CB4E5F" w:rsidRPr="00C22DF7">
        <w:rPr>
          <w:rFonts w:ascii="Times New Roman" w:eastAsia="宋体" w:hAnsi="Times New Roman" w:cs="Times New Roman"/>
          <w:kern w:val="0"/>
          <w:szCs w:val="21"/>
        </w:rPr>
        <w:t>WHO</w:t>
      </w:r>
      <w:r w:rsidR="00CB4E5F" w:rsidRPr="00C22DF7">
        <w:rPr>
          <w:rFonts w:ascii="Times New Roman" w:eastAsia="宋体" w:hAnsi="Times New Roman" w:cs="Times New Roman"/>
          <w:kern w:val="0"/>
          <w:szCs w:val="21"/>
        </w:rPr>
        <w:t>）发布了《</w:t>
      </w:r>
      <w:r w:rsidR="00CB4E5F" w:rsidRPr="00C22DF7">
        <w:rPr>
          <w:rFonts w:ascii="Times New Roman" w:eastAsia="宋体" w:hAnsi="Times New Roman" w:cs="Times New Roman"/>
          <w:kern w:val="0"/>
          <w:szCs w:val="21"/>
        </w:rPr>
        <w:t>COVID-19</w:t>
      </w:r>
      <w:r w:rsidR="00CB4E5F" w:rsidRPr="00C22DF7">
        <w:rPr>
          <w:rFonts w:ascii="Times New Roman" w:eastAsia="宋体" w:hAnsi="Times New Roman" w:cs="Times New Roman"/>
          <w:kern w:val="0"/>
          <w:szCs w:val="21"/>
        </w:rPr>
        <w:t>大流行期间保持安全和充足血液供应及</w:t>
      </w:r>
      <w:r w:rsidR="00CB4E5F" w:rsidRPr="00C22DF7">
        <w:rPr>
          <w:rFonts w:ascii="Times New Roman" w:eastAsia="宋体" w:hAnsi="Times New Roman" w:cs="Times New Roman"/>
          <w:kern w:val="0"/>
          <w:szCs w:val="21"/>
        </w:rPr>
        <w:t>COVID-19</w:t>
      </w:r>
      <w:r w:rsidR="00CB4E5F" w:rsidRPr="00C22DF7">
        <w:rPr>
          <w:rFonts w:ascii="Times New Roman" w:eastAsia="宋体" w:hAnsi="Times New Roman" w:cs="Times New Roman"/>
          <w:kern w:val="0"/>
          <w:szCs w:val="21"/>
        </w:rPr>
        <w:t>恢复期血浆采集暂行指南》</w:t>
      </w:r>
      <w:r w:rsidR="00210B28" w:rsidRPr="00C22DF7">
        <w:rPr>
          <w:rFonts w:ascii="Times New Roman" w:eastAsia="宋体" w:hAnsi="Times New Roman" w:cs="Times New Roman"/>
          <w:kern w:val="0"/>
          <w:szCs w:val="21"/>
        </w:rPr>
        <w:t>[6]</w:t>
      </w:r>
      <w:r w:rsidR="00CB4E5F" w:rsidRPr="00C22DF7">
        <w:rPr>
          <w:rFonts w:ascii="Times New Roman" w:eastAsia="宋体" w:hAnsi="Times New Roman" w:cs="Times New Roman"/>
          <w:kern w:val="0"/>
          <w:szCs w:val="21"/>
        </w:rPr>
        <w:t>，更新了</w:t>
      </w:r>
      <w:r w:rsidR="00CB4E5F" w:rsidRPr="00C22DF7">
        <w:rPr>
          <w:rFonts w:ascii="Times New Roman" w:eastAsia="宋体" w:hAnsi="Times New Roman" w:cs="Times New Roman"/>
          <w:kern w:val="0"/>
          <w:szCs w:val="21"/>
        </w:rPr>
        <w:t>3</w:t>
      </w:r>
      <w:r w:rsidR="00CB4E5F" w:rsidRPr="00C22DF7">
        <w:rPr>
          <w:rFonts w:ascii="Times New Roman" w:eastAsia="宋体" w:hAnsi="Times New Roman" w:cs="Times New Roman"/>
          <w:kern w:val="0"/>
          <w:szCs w:val="21"/>
        </w:rPr>
        <w:t>月</w:t>
      </w:r>
      <w:r w:rsidR="00CB4E5F" w:rsidRPr="00C22DF7">
        <w:rPr>
          <w:rFonts w:ascii="Times New Roman" w:eastAsia="宋体" w:hAnsi="Times New Roman" w:cs="Times New Roman"/>
          <w:kern w:val="0"/>
          <w:szCs w:val="21"/>
        </w:rPr>
        <w:t>20</w:t>
      </w:r>
      <w:r w:rsidR="00CB4E5F" w:rsidRPr="00C22DF7">
        <w:rPr>
          <w:rFonts w:ascii="Times New Roman" w:eastAsia="宋体" w:hAnsi="Times New Roman" w:cs="Times New Roman"/>
          <w:kern w:val="0"/>
          <w:szCs w:val="21"/>
        </w:rPr>
        <w:t>日发布的指南，新增</w:t>
      </w:r>
      <w:r w:rsidR="00CB4E5F" w:rsidRPr="00C22DF7">
        <w:rPr>
          <w:rFonts w:ascii="Times New Roman" w:eastAsia="宋体" w:hAnsi="Times New Roman" w:cs="Times New Roman"/>
          <w:kern w:val="0"/>
          <w:szCs w:val="21"/>
        </w:rPr>
        <w:t>16</w:t>
      </w:r>
      <w:r w:rsidR="00B54561">
        <w:rPr>
          <w:rFonts w:ascii="Times New Roman" w:eastAsia="宋体" w:hAnsi="Times New Roman" w:cs="Times New Roman"/>
          <w:kern w:val="0"/>
          <w:szCs w:val="21"/>
        </w:rPr>
        <w:t>篇参考文献，纳入最新研究，更新了献血者延期、献血后病情报告等</w:t>
      </w:r>
      <w:r w:rsidR="00B54561">
        <w:rPr>
          <w:rFonts w:ascii="Times New Roman" w:eastAsia="宋体" w:hAnsi="Times New Roman" w:cs="Times New Roman" w:hint="eastAsia"/>
          <w:kern w:val="0"/>
          <w:szCs w:val="21"/>
        </w:rPr>
        <w:t>内容</w:t>
      </w:r>
      <w:r w:rsidR="00CB4E5F" w:rsidRPr="00C22DF7">
        <w:rPr>
          <w:rFonts w:ascii="Times New Roman" w:eastAsia="宋体" w:hAnsi="Times New Roman" w:cs="Times New Roman"/>
          <w:kern w:val="0"/>
          <w:szCs w:val="21"/>
        </w:rPr>
        <w:t>，显著增加了</w:t>
      </w:r>
      <w:r w:rsidR="00CB4E5F" w:rsidRPr="00C22DF7">
        <w:rPr>
          <w:rFonts w:ascii="Times New Roman" w:eastAsia="宋体" w:hAnsi="Times New Roman" w:cs="Times New Roman"/>
          <w:kern w:val="0"/>
          <w:szCs w:val="21"/>
        </w:rPr>
        <w:t>COVID-19</w:t>
      </w:r>
      <w:r w:rsidR="00CB4E5F" w:rsidRPr="00C22DF7">
        <w:rPr>
          <w:rFonts w:ascii="Times New Roman" w:eastAsia="宋体" w:hAnsi="Times New Roman" w:cs="Times New Roman"/>
          <w:kern w:val="0"/>
          <w:szCs w:val="21"/>
        </w:rPr>
        <w:t>恢复期血浆采集的内容。</w:t>
      </w:r>
      <w:r w:rsidR="00707369" w:rsidRPr="00C22DF7">
        <w:rPr>
          <w:rFonts w:ascii="Times New Roman" w:eastAsia="宋体" w:hAnsi="Times New Roman" w:cs="Times New Roman"/>
          <w:kern w:val="0"/>
          <w:szCs w:val="21"/>
        </w:rPr>
        <w:t>2020</w:t>
      </w:r>
      <w:r w:rsidR="00707369" w:rsidRPr="00C22DF7">
        <w:rPr>
          <w:rFonts w:ascii="Times New Roman" w:eastAsia="宋体" w:hAnsi="Times New Roman" w:cs="Times New Roman"/>
          <w:kern w:val="0"/>
          <w:szCs w:val="21"/>
        </w:rPr>
        <w:t>年</w:t>
      </w:r>
      <w:r w:rsidR="00707369" w:rsidRPr="00C22DF7">
        <w:rPr>
          <w:rFonts w:ascii="Times New Roman" w:eastAsia="宋体" w:hAnsi="Times New Roman" w:cs="Times New Roman"/>
          <w:kern w:val="0"/>
          <w:szCs w:val="21"/>
        </w:rPr>
        <w:t>11</w:t>
      </w:r>
      <w:r w:rsidR="00707369" w:rsidRPr="00C22DF7">
        <w:rPr>
          <w:rFonts w:ascii="Times New Roman" w:eastAsia="宋体" w:hAnsi="Times New Roman" w:cs="Times New Roman"/>
          <w:kern w:val="0"/>
          <w:szCs w:val="21"/>
        </w:rPr>
        <w:t>月</w:t>
      </w:r>
      <w:r w:rsidR="00707369" w:rsidRPr="00C22DF7">
        <w:rPr>
          <w:rFonts w:ascii="Times New Roman" w:eastAsia="宋体" w:hAnsi="Times New Roman" w:cs="Times New Roman"/>
          <w:kern w:val="0"/>
          <w:szCs w:val="21"/>
        </w:rPr>
        <w:t>1</w:t>
      </w:r>
      <w:r w:rsidR="0031320A" w:rsidRPr="00C22DF7">
        <w:rPr>
          <w:rFonts w:ascii="Times New Roman" w:eastAsia="宋体" w:hAnsi="Times New Roman" w:cs="Times New Roman"/>
          <w:kern w:val="0"/>
          <w:szCs w:val="21"/>
        </w:rPr>
        <w:t>3</w:t>
      </w:r>
      <w:r w:rsidR="00707369" w:rsidRPr="00C22DF7">
        <w:rPr>
          <w:rFonts w:ascii="Times New Roman" w:eastAsia="宋体" w:hAnsi="Times New Roman" w:cs="Times New Roman"/>
          <w:kern w:val="0"/>
          <w:szCs w:val="21"/>
        </w:rPr>
        <w:t>日，</w:t>
      </w:r>
      <w:r w:rsidR="00D64387" w:rsidRPr="00C22DF7">
        <w:rPr>
          <w:rFonts w:ascii="Times New Roman" w:eastAsia="宋体" w:hAnsi="Times New Roman" w:cs="Times New Roman"/>
          <w:szCs w:val="21"/>
          <w:shd w:val="clear" w:color="auto" w:fill="FFFFFF"/>
        </w:rPr>
        <w:t>国家卫生健康委、中央军委后勤保障部卫生局组织专家制定并</w:t>
      </w:r>
      <w:r w:rsidR="00707369" w:rsidRPr="00C22DF7">
        <w:rPr>
          <w:rFonts w:ascii="Times New Roman" w:eastAsia="宋体" w:hAnsi="Times New Roman" w:cs="Times New Roman"/>
          <w:szCs w:val="21"/>
          <w:shd w:val="clear" w:color="auto" w:fill="FFFFFF"/>
        </w:rPr>
        <w:t>发布了</w:t>
      </w:r>
      <w:r w:rsidR="0031320A" w:rsidRPr="00C22DF7">
        <w:rPr>
          <w:rFonts w:ascii="Times New Roman" w:eastAsia="宋体" w:hAnsi="Times New Roman" w:cs="Times New Roman"/>
          <w:szCs w:val="21"/>
          <w:shd w:val="clear" w:color="auto" w:fill="FFFFFF"/>
        </w:rPr>
        <w:t>《血站秋冬季新冠肺炎疫情防控工作指引》</w:t>
      </w:r>
      <w:r w:rsidR="00210B28" w:rsidRPr="00C22DF7">
        <w:rPr>
          <w:rFonts w:ascii="Times New Roman" w:eastAsia="宋体" w:hAnsi="Times New Roman" w:cs="Times New Roman"/>
          <w:szCs w:val="21"/>
          <w:shd w:val="clear" w:color="auto" w:fill="FFFFFF"/>
        </w:rPr>
        <w:t>[7]</w:t>
      </w:r>
      <w:r w:rsidR="00707369" w:rsidRPr="00C22DF7">
        <w:rPr>
          <w:rFonts w:ascii="Times New Roman" w:eastAsia="宋体" w:hAnsi="Times New Roman" w:cs="Times New Roman"/>
          <w:szCs w:val="21"/>
          <w:shd w:val="clear" w:color="auto" w:fill="FFFFFF"/>
        </w:rPr>
        <w:t>，指导血站做好秋冬季新冠肺炎疫情防控工作，落实疫情常态化防控</w:t>
      </w:r>
      <w:r w:rsidR="00D64387" w:rsidRPr="00C22DF7">
        <w:rPr>
          <w:rFonts w:ascii="Times New Roman" w:eastAsia="宋体" w:hAnsi="Times New Roman" w:cs="Times New Roman"/>
          <w:szCs w:val="21"/>
          <w:shd w:val="clear" w:color="auto" w:fill="FFFFFF"/>
        </w:rPr>
        <w:t>工作要求，规范血站工作流程，保障血站工作人员及无偿献血者安全</w:t>
      </w:r>
      <w:r w:rsidR="00707369" w:rsidRPr="00C22DF7">
        <w:rPr>
          <w:rFonts w:ascii="Times New Roman" w:eastAsia="宋体" w:hAnsi="Times New Roman" w:cs="Times New Roman"/>
          <w:szCs w:val="21"/>
          <w:shd w:val="clear" w:color="auto" w:fill="FFFFFF"/>
        </w:rPr>
        <w:t>。</w:t>
      </w:r>
      <w:r w:rsidR="004F16CE" w:rsidRPr="00C22DF7">
        <w:rPr>
          <w:rFonts w:ascii="Times New Roman" w:eastAsia="宋体" w:hAnsi="Times New Roman" w:cs="Times New Roman"/>
          <w:spacing w:val="8"/>
          <w:szCs w:val="21"/>
        </w:rPr>
        <w:t>2021</w:t>
      </w:r>
      <w:r w:rsidR="004F16CE" w:rsidRPr="00C22DF7">
        <w:rPr>
          <w:rFonts w:ascii="Times New Roman" w:eastAsia="宋体" w:hAnsi="Times New Roman" w:cs="Times New Roman"/>
          <w:spacing w:val="8"/>
          <w:szCs w:val="21"/>
        </w:rPr>
        <w:t>年</w:t>
      </w:r>
      <w:r w:rsidR="004F16CE" w:rsidRPr="00C22DF7">
        <w:rPr>
          <w:rFonts w:ascii="Times New Roman" w:eastAsia="宋体" w:hAnsi="Times New Roman" w:cs="Times New Roman"/>
          <w:spacing w:val="8"/>
          <w:szCs w:val="21"/>
        </w:rPr>
        <w:t>3</w:t>
      </w:r>
      <w:r w:rsidR="004F16CE" w:rsidRPr="00C22DF7">
        <w:rPr>
          <w:rFonts w:ascii="Times New Roman" w:eastAsia="宋体" w:hAnsi="Times New Roman" w:cs="Times New Roman"/>
          <w:spacing w:val="8"/>
          <w:szCs w:val="21"/>
        </w:rPr>
        <w:t>月</w:t>
      </w:r>
      <w:r w:rsidR="004F16CE" w:rsidRPr="00C22DF7">
        <w:rPr>
          <w:rFonts w:ascii="Times New Roman" w:eastAsia="宋体" w:hAnsi="Times New Roman" w:cs="Times New Roman"/>
          <w:spacing w:val="8"/>
          <w:szCs w:val="21"/>
        </w:rPr>
        <w:t>2</w:t>
      </w:r>
      <w:r w:rsidR="0031320A" w:rsidRPr="00C22DF7">
        <w:rPr>
          <w:rFonts w:ascii="Times New Roman" w:eastAsia="宋体" w:hAnsi="Times New Roman" w:cs="Times New Roman"/>
          <w:spacing w:val="8"/>
          <w:szCs w:val="21"/>
        </w:rPr>
        <w:t>5</w:t>
      </w:r>
      <w:r w:rsidR="002E1467" w:rsidRPr="00C22DF7">
        <w:rPr>
          <w:rFonts w:ascii="Times New Roman" w:eastAsia="宋体" w:hAnsi="Times New Roman" w:cs="Times New Roman"/>
          <w:spacing w:val="8"/>
          <w:szCs w:val="21"/>
        </w:rPr>
        <w:t>日，国家卫生健康委办公厅与中央军委后勤保障部卫生局联合印发了</w:t>
      </w:r>
      <w:r w:rsidR="004F16CE" w:rsidRPr="00C22DF7">
        <w:rPr>
          <w:rFonts w:ascii="Times New Roman" w:eastAsia="宋体" w:hAnsi="Times New Roman" w:cs="Times New Roman"/>
          <w:spacing w:val="8"/>
          <w:szCs w:val="21"/>
        </w:rPr>
        <w:t>血站新冠肺炎疫情常态化防控工作指引（国卫办医函〔</w:t>
      </w:r>
      <w:r w:rsidR="004F16CE" w:rsidRPr="00C22DF7">
        <w:rPr>
          <w:rFonts w:ascii="Times New Roman" w:eastAsia="宋体" w:hAnsi="Times New Roman" w:cs="Times New Roman"/>
          <w:spacing w:val="8"/>
          <w:szCs w:val="21"/>
        </w:rPr>
        <w:t>2021</w:t>
      </w:r>
      <w:r w:rsidR="004F16CE" w:rsidRPr="00C22DF7">
        <w:rPr>
          <w:rFonts w:ascii="Times New Roman" w:eastAsia="宋体" w:hAnsi="Times New Roman" w:cs="Times New Roman"/>
          <w:spacing w:val="8"/>
          <w:szCs w:val="21"/>
        </w:rPr>
        <w:t>〕</w:t>
      </w:r>
      <w:r w:rsidR="004F16CE" w:rsidRPr="00C22DF7">
        <w:rPr>
          <w:rFonts w:ascii="Times New Roman" w:eastAsia="宋体" w:hAnsi="Times New Roman" w:cs="Times New Roman"/>
          <w:spacing w:val="8"/>
          <w:szCs w:val="21"/>
        </w:rPr>
        <w:t>155</w:t>
      </w:r>
      <w:r w:rsidR="004F16CE" w:rsidRPr="00C22DF7">
        <w:rPr>
          <w:rFonts w:ascii="Times New Roman" w:eastAsia="宋体" w:hAnsi="Times New Roman" w:cs="Times New Roman"/>
          <w:spacing w:val="8"/>
          <w:szCs w:val="21"/>
        </w:rPr>
        <w:t>号）</w:t>
      </w:r>
      <w:r w:rsidR="00210B28" w:rsidRPr="00C22DF7">
        <w:rPr>
          <w:rFonts w:ascii="Times New Roman" w:eastAsia="宋体" w:hAnsi="Times New Roman" w:cs="Times New Roman"/>
          <w:spacing w:val="8"/>
          <w:szCs w:val="21"/>
        </w:rPr>
        <w:t>[8]</w:t>
      </w:r>
      <w:r w:rsidR="00DB35B0" w:rsidRPr="00C22DF7">
        <w:rPr>
          <w:rFonts w:ascii="Times New Roman" w:eastAsia="宋体" w:hAnsi="Times New Roman" w:cs="Times New Roman"/>
          <w:spacing w:val="8"/>
          <w:szCs w:val="21"/>
        </w:rPr>
        <w:t>,</w:t>
      </w:r>
      <w:r w:rsidR="004F16CE" w:rsidRPr="00C22DF7">
        <w:rPr>
          <w:rFonts w:ascii="Times New Roman" w:eastAsia="宋体" w:hAnsi="Times New Roman" w:cs="Times New Roman"/>
          <w:spacing w:val="8"/>
          <w:szCs w:val="21"/>
        </w:rPr>
        <w:t>要求血站做好新冠肺炎疫情常态化防控工作，保障血站工作人员和无偿献血者安全，实现血液安全供应。</w:t>
      </w:r>
      <w:r w:rsidR="004F16CE" w:rsidRPr="00C22DF7">
        <w:rPr>
          <w:rFonts w:ascii="Times New Roman" w:eastAsia="宋体" w:hAnsi="Times New Roman" w:cs="Times New Roman"/>
          <w:szCs w:val="21"/>
        </w:rPr>
        <w:t>进一步优化新冠肺炎疫情防控措施相关要求，指导采供血机构科学有效做好无偿献血工作</w:t>
      </w:r>
      <w:r w:rsidR="002E1467" w:rsidRPr="00C22DF7">
        <w:rPr>
          <w:rFonts w:ascii="Times New Roman" w:eastAsia="宋体" w:hAnsi="Times New Roman" w:cs="Times New Roman"/>
          <w:szCs w:val="21"/>
        </w:rPr>
        <w:t>。</w:t>
      </w:r>
      <w:r w:rsidR="004F16CE" w:rsidRPr="00C22DF7">
        <w:rPr>
          <w:rFonts w:ascii="Times New Roman" w:eastAsia="宋体" w:hAnsi="Times New Roman" w:cs="Times New Roman"/>
          <w:szCs w:val="21"/>
        </w:rPr>
        <w:t>国家卫生健康委办公厅、中央军委后勤保障部卫生局组织专家对</w:t>
      </w:r>
      <w:r w:rsidR="004F16CE" w:rsidRPr="00C22DF7">
        <w:rPr>
          <w:rFonts w:ascii="Times New Roman" w:eastAsia="宋体" w:hAnsi="Times New Roman" w:cs="Times New Roman"/>
          <w:szCs w:val="21"/>
        </w:rPr>
        <w:t>2021</w:t>
      </w:r>
      <w:r w:rsidR="004F16CE" w:rsidRPr="00C22DF7">
        <w:rPr>
          <w:rFonts w:ascii="Times New Roman" w:eastAsia="宋体" w:hAnsi="Times New Roman" w:cs="Times New Roman"/>
          <w:szCs w:val="21"/>
        </w:rPr>
        <w:t>年印发的《血站新冠肺炎疫情常态化防控工作指引》进行修订，</w:t>
      </w:r>
      <w:r w:rsidR="004F16CE" w:rsidRPr="00C22DF7">
        <w:rPr>
          <w:rFonts w:ascii="Times New Roman" w:eastAsia="宋体" w:hAnsi="Times New Roman" w:cs="Times New Roman"/>
          <w:szCs w:val="21"/>
        </w:rPr>
        <w:t>2022</w:t>
      </w:r>
      <w:r w:rsidR="004F16CE" w:rsidRPr="00C22DF7">
        <w:rPr>
          <w:rFonts w:ascii="Times New Roman" w:eastAsia="宋体" w:hAnsi="Times New Roman" w:cs="Times New Roman"/>
          <w:szCs w:val="21"/>
        </w:rPr>
        <w:t>年</w:t>
      </w:r>
      <w:r w:rsidR="004F16CE" w:rsidRPr="00C22DF7">
        <w:rPr>
          <w:rFonts w:ascii="Times New Roman" w:eastAsia="宋体" w:hAnsi="Times New Roman" w:cs="Times New Roman"/>
          <w:szCs w:val="21"/>
        </w:rPr>
        <w:t>12</w:t>
      </w:r>
      <w:r w:rsidR="004F16CE" w:rsidRPr="00C22DF7">
        <w:rPr>
          <w:rFonts w:ascii="Times New Roman" w:eastAsia="宋体" w:hAnsi="Times New Roman" w:cs="Times New Roman"/>
          <w:szCs w:val="21"/>
        </w:rPr>
        <w:t>月</w:t>
      </w:r>
      <w:r w:rsidR="004F16CE" w:rsidRPr="00C22DF7">
        <w:rPr>
          <w:rFonts w:ascii="Times New Roman" w:eastAsia="宋体" w:hAnsi="Times New Roman" w:cs="Times New Roman"/>
          <w:szCs w:val="21"/>
        </w:rPr>
        <w:t>17</w:t>
      </w:r>
      <w:r w:rsidR="002E1467" w:rsidRPr="00C22DF7">
        <w:rPr>
          <w:rFonts w:ascii="Times New Roman" w:eastAsia="宋体" w:hAnsi="Times New Roman" w:cs="Times New Roman"/>
          <w:szCs w:val="21"/>
        </w:rPr>
        <w:t>日形成</w:t>
      </w:r>
      <w:r w:rsidR="004F16CE" w:rsidRPr="00C22DF7">
        <w:rPr>
          <w:rFonts w:ascii="Times New Roman" w:eastAsia="宋体" w:hAnsi="Times New Roman" w:cs="Times New Roman"/>
          <w:szCs w:val="21"/>
        </w:rPr>
        <w:t>血站新冠病毒感染防控工作指引（第二版）</w:t>
      </w:r>
      <w:r w:rsidR="00210B28" w:rsidRPr="00C22DF7">
        <w:rPr>
          <w:rFonts w:ascii="Times New Roman" w:eastAsia="宋体" w:hAnsi="Times New Roman" w:cs="Times New Roman"/>
          <w:szCs w:val="21"/>
        </w:rPr>
        <w:t>[9]</w:t>
      </w:r>
      <w:r w:rsidR="004F16CE" w:rsidRPr="00C22DF7">
        <w:rPr>
          <w:rFonts w:ascii="Times New Roman" w:eastAsia="宋体" w:hAnsi="Times New Roman" w:cs="Times New Roman"/>
          <w:szCs w:val="21"/>
        </w:rPr>
        <w:t>。</w:t>
      </w:r>
      <w:r w:rsidR="00707369" w:rsidRPr="00C22DF7">
        <w:rPr>
          <w:rFonts w:ascii="Times New Roman" w:eastAsia="宋体" w:hAnsi="Times New Roman" w:cs="Times New Roman"/>
          <w:color w:val="000000"/>
          <w:szCs w:val="21"/>
          <w:shd w:val="clear" w:color="auto" w:fill="FFFFFF"/>
        </w:rPr>
        <w:t>按照疫情防控最新优化调整措施，结合血站工作实际情况，从人员防护、工作场所清洁与消毒、医疗废弃物处理、献血者选择与管理、采供血流程、实验室检测等方面做出具体规定。</w:t>
      </w:r>
      <w:r w:rsidR="002E1467" w:rsidRPr="00C22DF7">
        <w:rPr>
          <w:rFonts w:ascii="Times New Roman" w:eastAsia="宋体" w:hAnsi="Times New Roman" w:cs="Times New Roman"/>
          <w:color w:val="000000"/>
          <w:szCs w:val="21"/>
          <w:shd w:val="clear" w:color="auto" w:fill="FFFFFF"/>
        </w:rPr>
        <w:t>删除关于密接者、次密接者以及有中高风险区旅居史者暂缓献血。</w:t>
      </w:r>
      <w:r w:rsidR="00707369" w:rsidRPr="00C22DF7">
        <w:rPr>
          <w:rFonts w:ascii="Times New Roman" w:eastAsia="宋体" w:hAnsi="Times New Roman" w:cs="Times New Roman"/>
          <w:color w:val="000000"/>
          <w:szCs w:val="21"/>
          <w:shd w:val="clear" w:color="auto" w:fill="FFFFFF"/>
        </w:rPr>
        <w:t>接种基因重组疫苗与接种灭活疫苗后暂缓献血</w:t>
      </w:r>
      <w:r w:rsidR="00707369" w:rsidRPr="00C22DF7">
        <w:rPr>
          <w:rFonts w:ascii="Times New Roman" w:eastAsia="宋体" w:hAnsi="Times New Roman" w:cs="Times New Roman"/>
          <w:color w:val="000000"/>
          <w:szCs w:val="21"/>
          <w:shd w:val="clear" w:color="auto" w:fill="FFFFFF"/>
        </w:rPr>
        <w:t>48</w:t>
      </w:r>
      <w:r w:rsidR="00707369" w:rsidRPr="00C22DF7">
        <w:rPr>
          <w:rFonts w:ascii="Times New Roman" w:eastAsia="宋体" w:hAnsi="Times New Roman" w:cs="Times New Roman"/>
          <w:color w:val="000000"/>
          <w:szCs w:val="21"/>
          <w:shd w:val="clear" w:color="auto" w:fill="FFFFFF"/>
        </w:rPr>
        <w:t>小时。明确感染新冠病毒（重型和危重型除外），最后一次新冠病毒核酸检测或抗原检测阳性结果</w:t>
      </w:r>
      <w:r w:rsidR="00707369" w:rsidRPr="00C22DF7">
        <w:rPr>
          <w:rFonts w:ascii="Times New Roman" w:eastAsia="宋体" w:hAnsi="Times New Roman" w:cs="Times New Roman"/>
          <w:color w:val="000000"/>
          <w:szCs w:val="21"/>
          <w:shd w:val="clear" w:color="auto" w:fill="FFFFFF"/>
        </w:rPr>
        <w:t>7</w:t>
      </w:r>
      <w:r w:rsidR="00707369" w:rsidRPr="00C22DF7">
        <w:rPr>
          <w:rFonts w:ascii="Times New Roman" w:eastAsia="宋体" w:hAnsi="Times New Roman" w:cs="Times New Roman"/>
          <w:color w:val="000000"/>
          <w:szCs w:val="21"/>
          <w:shd w:val="clear" w:color="auto" w:fill="FFFFFF"/>
        </w:rPr>
        <w:t>天后可以献血；重型或危重型感染者，康复</w:t>
      </w:r>
      <w:r w:rsidR="00707369" w:rsidRPr="00C22DF7">
        <w:rPr>
          <w:rFonts w:ascii="Times New Roman" w:eastAsia="宋体" w:hAnsi="Times New Roman" w:cs="Times New Roman"/>
          <w:color w:val="000000"/>
          <w:szCs w:val="21"/>
          <w:shd w:val="clear" w:color="auto" w:fill="FFFFFF"/>
        </w:rPr>
        <w:t>6</w:t>
      </w:r>
      <w:r w:rsidR="00707369" w:rsidRPr="00C22DF7">
        <w:rPr>
          <w:rFonts w:ascii="Times New Roman" w:eastAsia="宋体" w:hAnsi="Times New Roman" w:cs="Times New Roman"/>
          <w:color w:val="000000"/>
          <w:szCs w:val="21"/>
          <w:shd w:val="clear" w:color="auto" w:fill="FFFFFF"/>
        </w:rPr>
        <w:t>个月后可</w:t>
      </w:r>
      <w:r w:rsidR="002E1467" w:rsidRPr="00C22DF7">
        <w:rPr>
          <w:rFonts w:ascii="Times New Roman" w:eastAsia="宋体" w:hAnsi="Times New Roman" w:cs="Times New Roman"/>
          <w:color w:val="000000"/>
          <w:szCs w:val="21"/>
          <w:shd w:val="clear" w:color="auto" w:fill="FFFFFF"/>
        </w:rPr>
        <w:t>以献血。</w:t>
      </w:r>
      <w:r w:rsidR="00707369" w:rsidRPr="00C22DF7">
        <w:rPr>
          <w:rFonts w:ascii="Times New Roman" w:eastAsia="宋体" w:hAnsi="Times New Roman" w:cs="Times New Roman"/>
          <w:color w:val="000000"/>
          <w:szCs w:val="21"/>
          <w:shd w:val="clear" w:color="auto" w:fill="FFFFFF"/>
        </w:rPr>
        <w:t>尚无新冠病毒通过输血途径传播的报道。为最大程度保障血液安全，在血</w:t>
      </w:r>
      <w:r w:rsidR="002E1467" w:rsidRPr="00C22DF7">
        <w:rPr>
          <w:rFonts w:ascii="Times New Roman" w:eastAsia="宋体" w:hAnsi="Times New Roman" w:cs="Times New Roman"/>
          <w:color w:val="000000"/>
          <w:szCs w:val="21"/>
          <w:shd w:val="clear" w:color="auto" w:fill="FFFFFF"/>
        </w:rPr>
        <w:t>站普遍实行的献血者回告政策中继续保留关于新冠病毒感染的回告内容，</w:t>
      </w:r>
      <w:r w:rsidR="00707369" w:rsidRPr="00C22DF7">
        <w:rPr>
          <w:rFonts w:ascii="Times New Roman" w:eastAsia="宋体" w:hAnsi="Times New Roman" w:cs="Times New Roman"/>
          <w:color w:val="000000"/>
          <w:szCs w:val="21"/>
          <w:shd w:val="clear" w:color="auto" w:fill="FFFFFF"/>
        </w:rPr>
        <w:t>回告时间缩短为</w:t>
      </w:r>
      <w:r w:rsidR="00707369" w:rsidRPr="00C22DF7">
        <w:rPr>
          <w:rFonts w:ascii="Times New Roman" w:eastAsia="宋体" w:hAnsi="Times New Roman" w:cs="Times New Roman"/>
          <w:color w:val="000000"/>
          <w:szCs w:val="21"/>
          <w:shd w:val="clear" w:color="auto" w:fill="FFFFFF"/>
        </w:rPr>
        <w:t>48</w:t>
      </w:r>
      <w:r w:rsidR="00707369" w:rsidRPr="00C22DF7">
        <w:rPr>
          <w:rFonts w:ascii="Times New Roman" w:eastAsia="宋体" w:hAnsi="Times New Roman" w:cs="Times New Roman"/>
          <w:color w:val="000000"/>
          <w:szCs w:val="21"/>
          <w:shd w:val="clear" w:color="auto" w:fill="FFFFFF"/>
        </w:rPr>
        <w:t>小时。新版工作指引还根据当前疫情防控措施和病毒变异情况，优化、调整了血</w:t>
      </w:r>
      <w:proofErr w:type="gramStart"/>
      <w:r w:rsidR="00707369" w:rsidRPr="00C22DF7">
        <w:rPr>
          <w:rFonts w:ascii="Times New Roman" w:eastAsia="宋体" w:hAnsi="Times New Roman" w:cs="Times New Roman"/>
          <w:color w:val="000000"/>
          <w:szCs w:val="21"/>
          <w:shd w:val="clear" w:color="auto" w:fill="FFFFFF"/>
        </w:rPr>
        <w:t>站相关</w:t>
      </w:r>
      <w:proofErr w:type="gramEnd"/>
      <w:r w:rsidR="00707369" w:rsidRPr="00C22DF7">
        <w:rPr>
          <w:rFonts w:ascii="Times New Roman" w:eastAsia="宋体" w:hAnsi="Times New Roman" w:cs="Times New Roman"/>
          <w:color w:val="000000"/>
          <w:szCs w:val="21"/>
          <w:shd w:val="clear" w:color="auto" w:fill="FFFFFF"/>
        </w:rPr>
        <w:t>清洁消毒措施。在血站防控措施方面，指引明确血站应当遵循标准预防原则，标准预防措施应当覆盖采供血活动的全过程。血站工作人员按照标准预防原则，根据采供血操作可能存在的传播风险，做好个人防护、手卫生、环境管理、物体表面清洁消毒和医疗废物管理等感染预防与控制工作，降低采供血感染发生的风险。</w:t>
      </w:r>
      <w:r w:rsidR="00A90561" w:rsidRPr="00C22DF7">
        <w:rPr>
          <w:rFonts w:ascii="Times New Roman" w:eastAsia="宋体" w:hAnsi="Times New Roman" w:cs="Times New Roman"/>
          <w:spacing w:val="15"/>
          <w:kern w:val="0"/>
          <w:szCs w:val="21"/>
          <w:bdr w:val="none" w:sz="0" w:space="0" w:color="auto" w:frame="1"/>
        </w:rPr>
        <w:t>国家卫生健康委和中医药管理局</w:t>
      </w:r>
      <w:r w:rsidR="00A90561" w:rsidRPr="00C22DF7">
        <w:rPr>
          <w:rFonts w:ascii="Times New Roman" w:eastAsia="宋体" w:hAnsi="Times New Roman" w:cs="Times New Roman"/>
          <w:spacing w:val="15"/>
          <w:kern w:val="0"/>
          <w:szCs w:val="21"/>
          <w:bdr w:val="none" w:sz="0" w:space="0" w:color="auto" w:frame="1"/>
        </w:rPr>
        <w:t>2022</w:t>
      </w:r>
      <w:r w:rsidR="00A90561" w:rsidRPr="00C22DF7">
        <w:rPr>
          <w:rFonts w:ascii="Times New Roman" w:eastAsia="宋体" w:hAnsi="Times New Roman" w:cs="Times New Roman"/>
          <w:spacing w:val="15"/>
          <w:kern w:val="0"/>
          <w:szCs w:val="21"/>
          <w:bdr w:val="none" w:sz="0" w:space="0" w:color="auto" w:frame="1"/>
        </w:rPr>
        <w:t>年</w:t>
      </w:r>
      <w:r w:rsidR="00A90561" w:rsidRPr="00C22DF7">
        <w:rPr>
          <w:rFonts w:ascii="Times New Roman" w:eastAsia="宋体" w:hAnsi="Times New Roman" w:cs="Times New Roman"/>
          <w:spacing w:val="15"/>
          <w:kern w:val="0"/>
          <w:szCs w:val="21"/>
          <w:bdr w:val="none" w:sz="0" w:space="0" w:color="auto" w:frame="1"/>
        </w:rPr>
        <w:t>2</w:t>
      </w:r>
      <w:r w:rsidR="00A90561" w:rsidRPr="00C22DF7">
        <w:rPr>
          <w:rFonts w:ascii="Times New Roman" w:eastAsia="宋体" w:hAnsi="Times New Roman" w:cs="Times New Roman"/>
          <w:spacing w:val="15"/>
          <w:kern w:val="0"/>
          <w:szCs w:val="21"/>
          <w:bdr w:val="none" w:sz="0" w:space="0" w:color="auto" w:frame="1"/>
        </w:rPr>
        <w:t>月</w:t>
      </w:r>
      <w:r w:rsidR="00A90561" w:rsidRPr="00C22DF7">
        <w:rPr>
          <w:rFonts w:ascii="Times New Roman" w:eastAsia="宋体" w:hAnsi="Times New Roman" w:cs="Times New Roman"/>
          <w:spacing w:val="15"/>
          <w:kern w:val="0"/>
          <w:szCs w:val="21"/>
          <w:bdr w:val="none" w:sz="0" w:space="0" w:color="auto" w:frame="1"/>
        </w:rPr>
        <w:t>8</w:t>
      </w:r>
      <w:r w:rsidR="00A90561" w:rsidRPr="00C22DF7">
        <w:rPr>
          <w:rFonts w:ascii="Times New Roman" w:eastAsia="宋体" w:hAnsi="Times New Roman" w:cs="Times New Roman"/>
          <w:spacing w:val="15"/>
          <w:kern w:val="0"/>
          <w:szCs w:val="21"/>
          <w:bdr w:val="none" w:sz="0" w:space="0" w:color="auto" w:frame="1"/>
        </w:rPr>
        <w:t>日印发的</w:t>
      </w:r>
      <w:r w:rsidR="002E1467" w:rsidRPr="00C22DF7">
        <w:rPr>
          <w:rFonts w:ascii="Times New Roman" w:eastAsia="宋体" w:hAnsi="Times New Roman" w:cs="Times New Roman"/>
          <w:spacing w:val="15"/>
          <w:kern w:val="0"/>
          <w:szCs w:val="21"/>
          <w:bdr w:val="none" w:sz="0" w:space="0" w:color="auto" w:frame="1"/>
        </w:rPr>
        <w:t>新型冠状病毒肺炎治疗方案（试行</w:t>
      </w:r>
      <w:proofErr w:type="gramStart"/>
      <w:r w:rsidR="002E1467" w:rsidRPr="00C22DF7">
        <w:rPr>
          <w:rFonts w:ascii="Times New Roman" w:eastAsia="宋体" w:hAnsi="Times New Roman" w:cs="Times New Roman"/>
          <w:spacing w:val="15"/>
          <w:kern w:val="0"/>
          <w:szCs w:val="21"/>
          <w:bdr w:val="none" w:sz="0" w:space="0" w:color="auto" w:frame="1"/>
        </w:rPr>
        <w:t>第五版修正版</w:t>
      </w:r>
      <w:proofErr w:type="gramEnd"/>
      <w:r w:rsidR="002E1467" w:rsidRPr="00C22DF7">
        <w:rPr>
          <w:rFonts w:ascii="Times New Roman" w:eastAsia="宋体" w:hAnsi="Times New Roman" w:cs="Times New Roman"/>
          <w:spacing w:val="15"/>
          <w:kern w:val="0"/>
          <w:szCs w:val="21"/>
          <w:bdr w:val="none" w:sz="0" w:space="0" w:color="auto" w:frame="1"/>
        </w:rPr>
        <w:t>）</w:t>
      </w:r>
      <w:r w:rsidR="00210B28" w:rsidRPr="00C22DF7">
        <w:rPr>
          <w:rFonts w:ascii="Times New Roman" w:eastAsia="宋体" w:hAnsi="Times New Roman" w:cs="Times New Roman"/>
          <w:spacing w:val="15"/>
          <w:kern w:val="0"/>
          <w:szCs w:val="21"/>
          <w:bdr w:val="none" w:sz="0" w:space="0" w:color="auto" w:frame="1"/>
        </w:rPr>
        <w:t>[10]</w:t>
      </w:r>
      <w:r w:rsidR="00A90561" w:rsidRPr="00C22DF7">
        <w:rPr>
          <w:rFonts w:ascii="Times New Roman" w:eastAsia="宋体" w:hAnsi="Times New Roman" w:cs="Times New Roman"/>
          <w:spacing w:val="15"/>
          <w:kern w:val="0"/>
          <w:szCs w:val="21"/>
          <w:bdr w:val="none" w:sz="0" w:space="0" w:color="auto" w:frame="1"/>
        </w:rPr>
        <w:t>纳入了新冠康复者血浆疗法。</w:t>
      </w:r>
      <w:r w:rsidR="00FA01FE" w:rsidRPr="00C22DF7">
        <w:rPr>
          <w:rFonts w:ascii="Times New Roman" w:eastAsia="宋体" w:hAnsi="Times New Roman" w:cs="Times New Roman"/>
          <w:spacing w:val="15"/>
          <w:kern w:val="0"/>
          <w:szCs w:val="21"/>
          <w:bdr w:val="none" w:sz="0" w:space="0" w:color="auto" w:frame="1"/>
        </w:rPr>
        <w:t>之后的</w:t>
      </w:r>
      <w:r w:rsidR="002E1467" w:rsidRPr="00C22DF7">
        <w:rPr>
          <w:rFonts w:ascii="Times New Roman" w:eastAsia="宋体" w:hAnsi="Times New Roman" w:cs="Times New Roman"/>
          <w:spacing w:val="15"/>
          <w:kern w:val="0"/>
          <w:szCs w:val="21"/>
          <w:bdr w:val="none" w:sz="0" w:space="0" w:color="auto" w:frame="1"/>
        </w:rPr>
        <w:t>第六、七、八、九版</w:t>
      </w:r>
      <w:r w:rsidR="00FA01FE" w:rsidRPr="00C22DF7">
        <w:rPr>
          <w:rFonts w:ascii="Times New Roman" w:eastAsia="宋体" w:hAnsi="Times New Roman" w:cs="Times New Roman"/>
          <w:spacing w:val="15"/>
          <w:kern w:val="0"/>
          <w:szCs w:val="21"/>
          <w:bdr w:val="none" w:sz="0" w:space="0" w:color="auto" w:frame="1"/>
        </w:rPr>
        <w:t>都纳入了康复者血浆疗法。</w:t>
      </w:r>
      <w:r w:rsidR="00FA01FE" w:rsidRPr="00C22DF7">
        <w:rPr>
          <w:rFonts w:ascii="Times New Roman" w:eastAsia="宋体" w:hAnsi="Times New Roman" w:cs="Times New Roman"/>
          <w:spacing w:val="15"/>
          <w:kern w:val="0"/>
          <w:szCs w:val="21"/>
          <w:bdr w:val="none" w:sz="0" w:space="0" w:color="auto" w:frame="1"/>
        </w:rPr>
        <w:t>2020</w:t>
      </w:r>
      <w:r w:rsidR="00FA01FE" w:rsidRPr="00C22DF7">
        <w:rPr>
          <w:rFonts w:ascii="Times New Roman" w:eastAsia="宋体" w:hAnsi="Times New Roman" w:cs="Times New Roman"/>
          <w:spacing w:val="15"/>
          <w:kern w:val="0"/>
          <w:szCs w:val="21"/>
          <w:bdr w:val="none" w:sz="0" w:space="0" w:color="auto" w:frame="1"/>
        </w:rPr>
        <w:t>年</w:t>
      </w:r>
      <w:r w:rsidR="00FA01FE" w:rsidRPr="00C22DF7">
        <w:rPr>
          <w:rFonts w:ascii="Times New Roman" w:eastAsia="宋体" w:hAnsi="Times New Roman" w:cs="Times New Roman"/>
          <w:spacing w:val="15"/>
          <w:kern w:val="0"/>
          <w:szCs w:val="21"/>
          <w:bdr w:val="none" w:sz="0" w:space="0" w:color="auto" w:frame="1"/>
        </w:rPr>
        <w:t>2</w:t>
      </w:r>
      <w:r w:rsidR="00FA01FE" w:rsidRPr="00C22DF7">
        <w:rPr>
          <w:rFonts w:ascii="Times New Roman" w:eastAsia="宋体" w:hAnsi="Times New Roman" w:cs="Times New Roman"/>
          <w:spacing w:val="15"/>
          <w:kern w:val="0"/>
          <w:szCs w:val="21"/>
          <w:bdr w:val="none" w:sz="0" w:space="0" w:color="auto" w:frame="1"/>
        </w:rPr>
        <w:t>月</w:t>
      </w:r>
      <w:r w:rsidR="00FA01FE" w:rsidRPr="00C22DF7">
        <w:rPr>
          <w:rFonts w:ascii="Times New Roman" w:eastAsia="宋体" w:hAnsi="Times New Roman" w:cs="Times New Roman"/>
          <w:spacing w:val="15"/>
          <w:kern w:val="0"/>
          <w:szCs w:val="21"/>
          <w:bdr w:val="none" w:sz="0" w:space="0" w:color="auto" w:frame="1"/>
        </w:rPr>
        <w:t>28</w:t>
      </w:r>
      <w:r w:rsidR="00FA01FE" w:rsidRPr="00C22DF7">
        <w:rPr>
          <w:rFonts w:ascii="Times New Roman" w:eastAsia="宋体" w:hAnsi="Times New Roman" w:cs="Times New Roman"/>
          <w:spacing w:val="15"/>
          <w:kern w:val="0"/>
          <w:szCs w:val="21"/>
          <w:bdr w:val="none" w:sz="0" w:space="0" w:color="auto" w:frame="1"/>
        </w:rPr>
        <w:t>日</w:t>
      </w:r>
      <w:r w:rsidR="00FA01FE" w:rsidRPr="00C22DF7">
        <w:rPr>
          <w:rFonts w:ascii="Times New Roman" w:eastAsia="宋体" w:hAnsi="Times New Roman" w:cs="Times New Roman"/>
          <w:kern w:val="0"/>
          <w:szCs w:val="21"/>
        </w:rPr>
        <w:t>国家卫生健康委会同中宣部、</w:t>
      </w:r>
      <w:proofErr w:type="gramStart"/>
      <w:r w:rsidR="00FA01FE" w:rsidRPr="00C22DF7">
        <w:rPr>
          <w:rFonts w:ascii="Times New Roman" w:eastAsia="宋体" w:hAnsi="Times New Roman" w:cs="Times New Roman"/>
          <w:kern w:val="0"/>
          <w:szCs w:val="21"/>
        </w:rPr>
        <w:t>中央网信办</w:t>
      </w:r>
      <w:proofErr w:type="gramEnd"/>
      <w:r w:rsidR="00FA01FE" w:rsidRPr="00C22DF7">
        <w:rPr>
          <w:rFonts w:ascii="Times New Roman" w:eastAsia="宋体" w:hAnsi="Times New Roman" w:cs="Times New Roman"/>
          <w:kern w:val="0"/>
          <w:szCs w:val="21"/>
        </w:rPr>
        <w:t>、科技部、公安部、国资委、中国红十字会总会、中央军委后勤保障部卫生局等部门制定了《进一步加强新冠肺炎康复者恢复期血浆救治工作方案》</w:t>
      </w:r>
      <w:r w:rsidR="00210B28" w:rsidRPr="00C22DF7">
        <w:rPr>
          <w:rFonts w:ascii="Times New Roman" w:eastAsia="宋体" w:hAnsi="Times New Roman" w:cs="Times New Roman"/>
          <w:kern w:val="0"/>
          <w:szCs w:val="21"/>
        </w:rPr>
        <w:t>[11]</w:t>
      </w:r>
      <w:r w:rsidR="00FA01FE" w:rsidRPr="00C22DF7">
        <w:rPr>
          <w:rFonts w:ascii="Times New Roman" w:eastAsia="宋体" w:hAnsi="Times New Roman" w:cs="Times New Roman"/>
          <w:kern w:val="0"/>
          <w:szCs w:val="21"/>
        </w:rPr>
        <w:t>。</w:t>
      </w:r>
      <w:r w:rsidR="00FA01FE" w:rsidRPr="00C22DF7">
        <w:rPr>
          <w:rFonts w:ascii="Times New Roman" w:eastAsia="宋体" w:hAnsi="Times New Roman" w:cs="Times New Roman"/>
          <w:kern w:val="0"/>
          <w:szCs w:val="21"/>
        </w:rPr>
        <w:t>2020</w:t>
      </w:r>
      <w:r w:rsidR="00FA01FE" w:rsidRPr="00C22DF7">
        <w:rPr>
          <w:rFonts w:ascii="Times New Roman" w:eastAsia="宋体" w:hAnsi="Times New Roman" w:cs="Times New Roman"/>
          <w:kern w:val="0"/>
          <w:szCs w:val="21"/>
        </w:rPr>
        <w:t>年</w:t>
      </w:r>
      <w:r w:rsidR="00FA01FE" w:rsidRPr="00C22DF7">
        <w:rPr>
          <w:rFonts w:ascii="Times New Roman" w:eastAsia="宋体" w:hAnsi="Times New Roman" w:cs="Times New Roman"/>
          <w:kern w:val="0"/>
          <w:szCs w:val="21"/>
        </w:rPr>
        <w:t>3</w:t>
      </w:r>
      <w:r w:rsidR="00FA01FE" w:rsidRPr="00C22DF7">
        <w:rPr>
          <w:rFonts w:ascii="Times New Roman" w:eastAsia="宋体" w:hAnsi="Times New Roman" w:cs="Times New Roman"/>
          <w:kern w:val="0"/>
          <w:szCs w:val="21"/>
        </w:rPr>
        <w:t>月</w:t>
      </w:r>
      <w:r w:rsidR="00F2330F" w:rsidRPr="00C22DF7">
        <w:rPr>
          <w:rFonts w:ascii="Times New Roman" w:eastAsia="宋体" w:hAnsi="Times New Roman" w:cs="Times New Roman"/>
          <w:kern w:val="0"/>
          <w:szCs w:val="21"/>
        </w:rPr>
        <w:t>4</w:t>
      </w:r>
      <w:r w:rsidR="00FA01FE" w:rsidRPr="00C22DF7">
        <w:rPr>
          <w:rFonts w:ascii="Times New Roman" w:eastAsia="宋体" w:hAnsi="Times New Roman" w:cs="Times New Roman"/>
          <w:kern w:val="0"/>
          <w:szCs w:val="21"/>
        </w:rPr>
        <w:t>日</w:t>
      </w:r>
      <w:r w:rsidR="003A3D35" w:rsidRPr="00C22DF7">
        <w:rPr>
          <w:rFonts w:ascii="Times New Roman" w:eastAsia="宋体" w:hAnsi="Times New Roman" w:cs="Times New Roman"/>
          <w:kern w:val="0"/>
          <w:szCs w:val="21"/>
        </w:rPr>
        <w:t>国务院应对新型冠状病毒肺炎疫情联防联控机制医疗</w:t>
      </w:r>
      <w:proofErr w:type="gramStart"/>
      <w:r w:rsidR="003A3D35" w:rsidRPr="00C22DF7">
        <w:rPr>
          <w:rFonts w:ascii="Times New Roman" w:eastAsia="宋体" w:hAnsi="Times New Roman" w:cs="Times New Roman"/>
          <w:kern w:val="0"/>
          <w:szCs w:val="21"/>
        </w:rPr>
        <w:t>救治组</w:t>
      </w:r>
      <w:r w:rsidR="00FA01FE" w:rsidRPr="00C22DF7">
        <w:rPr>
          <w:rFonts w:ascii="Times New Roman" w:eastAsia="宋体" w:hAnsi="Times New Roman" w:cs="Times New Roman"/>
          <w:spacing w:val="15"/>
          <w:kern w:val="0"/>
          <w:szCs w:val="21"/>
          <w:bdr w:val="none" w:sz="0" w:space="0" w:color="auto" w:frame="1"/>
        </w:rPr>
        <w:t>发布</w:t>
      </w:r>
      <w:proofErr w:type="gramEnd"/>
      <w:r w:rsidR="00FA01FE" w:rsidRPr="00C22DF7">
        <w:rPr>
          <w:rFonts w:ascii="Times New Roman" w:eastAsia="宋体" w:hAnsi="Times New Roman" w:cs="Times New Roman"/>
          <w:spacing w:val="15"/>
          <w:kern w:val="0"/>
          <w:szCs w:val="21"/>
          <w:bdr w:val="none" w:sz="0" w:space="0" w:color="auto" w:frame="1"/>
        </w:rPr>
        <w:t>《新冠肺炎康复者恢复期血浆临床治疗方案（试行第二版）》</w:t>
      </w:r>
      <w:r w:rsidR="00670E62" w:rsidRPr="00C22DF7">
        <w:rPr>
          <w:rFonts w:ascii="Times New Roman" w:eastAsia="宋体" w:hAnsi="Times New Roman" w:cs="Times New Roman" w:hint="eastAsia"/>
          <w:spacing w:val="15"/>
          <w:kern w:val="0"/>
          <w:szCs w:val="21"/>
          <w:bdr w:val="none" w:sz="0" w:space="0" w:color="auto" w:frame="1"/>
        </w:rPr>
        <w:t>[12]</w:t>
      </w:r>
      <w:r w:rsidR="00FA01FE" w:rsidRPr="00C22DF7">
        <w:rPr>
          <w:rFonts w:ascii="Times New Roman" w:eastAsia="宋体" w:hAnsi="Times New Roman" w:cs="Times New Roman"/>
          <w:spacing w:val="15"/>
          <w:kern w:val="0"/>
          <w:szCs w:val="21"/>
          <w:bdr w:val="none" w:sz="0" w:space="0" w:color="auto" w:frame="1"/>
        </w:rPr>
        <w:t>，</w:t>
      </w:r>
      <w:r w:rsidR="003A3D35" w:rsidRPr="00C22DF7">
        <w:rPr>
          <w:rFonts w:ascii="Times New Roman" w:eastAsia="宋体" w:hAnsi="Times New Roman" w:cs="Times New Roman"/>
          <w:kern w:val="0"/>
          <w:szCs w:val="21"/>
        </w:rPr>
        <w:t>在总结前期采集治疗工作经验的基础上，结合疫情形势变化及研究进展，对治疗方案进行修订，</w:t>
      </w:r>
      <w:r w:rsidR="003A3D35" w:rsidRPr="00C22DF7">
        <w:rPr>
          <w:rFonts w:ascii="Times New Roman" w:eastAsia="宋体" w:hAnsi="Times New Roman" w:cs="Times New Roman"/>
          <w:spacing w:val="15"/>
          <w:kern w:val="0"/>
          <w:szCs w:val="21"/>
          <w:bdr w:val="none" w:sz="0" w:space="0" w:color="auto" w:frame="1"/>
        </w:rPr>
        <w:t>2021</w:t>
      </w:r>
      <w:r w:rsidR="003A3D35" w:rsidRPr="00C22DF7">
        <w:rPr>
          <w:rFonts w:ascii="Times New Roman" w:eastAsia="宋体" w:hAnsi="Times New Roman" w:cs="Times New Roman"/>
          <w:spacing w:val="15"/>
          <w:kern w:val="0"/>
          <w:szCs w:val="21"/>
          <w:bdr w:val="none" w:sz="0" w:space="0" w:color="auto" w:frame="1"/>
        </w:rPr>
        <w:t>年</w:t>
      </w:r>
      <w:r w:rsidR="003A3D35" w:rsidRPr="00C22DF7">
        <w:rPr>
          <w:rFonts w:ascii="Times New Roman" w:eastAsia="宋体" w:hAnsi="Times New Roman" w:cs="Times New Roman"/>
          <w:spacing w:val="15"/>
          <w:kern w:val="0"/>
          <w:szCs w:val="21"/>
          <w:bdr w:val="none" w:sz="0" w:space="0" w:color="auto" w:frame="1"/>
        </w:rPr>
        <w:t>10</w:t>
      </w:r>
      <w:r w:rsidR="003A3D35" w:rsidRPr="00C22DF7">
        <w:rPr>
          <w:rFonts w:ascii="Times New Roman" w:eastAsia="宋体" w:hAnsi="Times New Roman" w:cs="Times New Roman"/>
          <w:spacing w:val="15"/>
          <w:kern w:val="0"/>
          <w:szCs w:val="21"/>
          <w:bdr w:val="none" w:sz="0" w:space="0" w:color="auto" w:frame="1"/>
        </w:rPr>
        <w:t>月</w:t>
      </w:r>
      <w:r w:rsidR="003A3D35" w:rsidRPr="00C22DF7">
        <w:rPr>
          <w:rFonts w:ascii="Times New Roman" w:eastAsia="宋体" w:hAnsi="Times New Roman" w:cs="Times New Roman"/>
          <w:spacing w:val="15"/>
          <w:kern w:val="0"/>
          <w:szCs w:val="21"/>
          <w:bdr w:val="none" w:sz="0" w:space="0" w:color="auto" w:frame="1"/>
        </w:rPr>
        <w:t>22</w:t>
      </w:r>
      <w:r w:rsidR="003A3D35" w:rsidRPr="00C22DF7">
        <w:rPr>
          <w:rFonts w:ascii="Times New Roman" w:eastAsia="宋体" w:hAnsi="Times New Roman" w:cs="Times New Roman"/>
          <w:spacing w:val="15"/>
          <w:kern w:val="0"/>
          <w:szCs w:val="21"/>
          <w:bdr w:val="none" w:sz="0" w:space="0" w:color="auto" w:frame="1"/>
        </w:rPr>
        <w:t>日</w:t>
      </w:r>
      <w:r w:rsidR="003A3D35" w:rsidRPr="00C22DF7">
        <w:rPr>
          <w:rFonts w:ascii="Times New Roman" w:eastAsia="宋体" w:hAnsi="Times New Roman" w:cs="Times New Roman"/>
          <w:kern w:val="0"/>
          <w:szCs w:val="21"/>
        </w:rPr>
        <w:t>形成了《新冠肺炎康复者恢复期血浆临床治疗方案（试行第三版）》</w:t>
      </w:r>
      <w:r w:rsidR="00210B28" w:rsidRPr="00C22DF7">
        <w:rPr>
          <w:rFonts w:ascii="Times New Roman" w:eastAsia="宋体" w:hAnsi="Times New Roman" w:cs="Times New Roman"/>
          <w:kern w:val="0"/>
          <w:szCs w:val="21"/>
        </w:rPr>
        <w:t>[1</w:t>
      </w:r>
      <w:r w:rsidR="002D7E43" w:rsidRPr="00C22DF7">
        <w:rPr>
          <w:rFonts w:ascii="Times New Roman" w:eastAsia="宋体" w:hAnsi="Times New Roman" w:cs="Times New Roman" w:hint="eastAsia"/>
          <w:kern w:val="0"/>
          <w:szCs w:val="21"/>
        </w:rPr>
        <w:t>3</w:t>
      </w:r>
      <w:r w:rsidR="00210B28" w:rsidRPr="00C22DF7">
        <w:rPr>
          <w:rFonts w:ascii="Times New Roman" w:eastAsia="宋体" w:hAnsi="Times New Roman" w:cs="Times New Roman"/>
          <w:kern w:val="0"/>
          <w:szCs w:val="21"/>
        </w:rPr>
        <w:t>]</w:t>
      </w:r>
      <w:r w:rsidR="00F2330F" w:rsidRPr="00C22DF7">
        <w:rPr>
          <w:rFonts w:ascii="Times New Roman" w:eastAsia="宋体" w:hAnsi="Times New Roman" w:cs="Times New Roman"/>
          <w:kern w:val="0"/>
          <w:szCs w:val="21"/>
        </w:rPr>
        <w:t>。</w:t>
      </w:r>
      <w:r w:rsidR="00B54561">
        <w:rPr>
          <w:rFonts w:ascii="Times New Roman" w:eastAsia="宋体" w:hAnsi="Times New Roman" w:cs="Times New Roman" w:hint="eastAsia"/>
          <w:kern w:val="0"/>
          <w:szCs w:val="21"/>
        </w:rPr>
        <w:t>随着文件、指引、指南不断发布和更新，对采供血工作起到了指导作用，对疫情防控起到了重要作用。</w:t>
      </w:r>
    </w:p>
    <w:p w14:paraId="13F18639" w14:textId="582FAA71" w:rsidR="002D7E43" w:rsidRPr="00B54561" w:rsidRDefault="002D7E43" w:rsidP="00B54561">
      <w:pPr>
        <w:adjustRightInd w:val="0"/>
        <w:snapToGrid w:val="0"/>
        <w:ind w:firstLineChars="200" w:firstLine="420"/>
        <w:rPr>
          <w:rFonts w:ascii="Times New Roman" w:eastAsia="宋体" w:hAnsi="Times New Roman" w:cs="Times New Roman"/>
          <w:kern w:val="0"/>
          <w:szCs w:val="21"/>
        </w:rPr>
      </w:pPr>
      <w:proofErr w:type="gramStart"/>
      <w:r w:rsidRPr="00C22DF7">
        <w:rPr>
          <w:rFonts w:ascii="Times New Roman" w:eastAsia="宋体" w:hAnsi="Times New Roman" w:cs="Times New Roman"/>
          <w:kern w:val="0"/>
          <w:szCs w:val="21"/>
        </w:rPr>
        <w:t>国家疾控中心</w:t>
      </w:r>
      <w:proofErr w:type="gramEnd"/>
      <w:r w:rsidRPr="00C22DF7">
        <w:rPr>
          <w:rFonts w:ascii="Times New Roman" w:eastAsia="宋体" w:hAnsi="Times New Roman" w:cs="Times New Roman"/>
          <w:kern w:val="0"/>
          <w:szCs w:val="21"/>
        </w:rPr>
        <w:t>，</w:t>
      </w:r>
      <w:r w:rsidRPr="00C22DF7">
        <w:rPr>
          <w:rFonts w:ascii="Times New Roman" w:eastAsia="宋体" w:hAnsi="Times New Roman" w:cs="Times New Roman"/>
          <w:spacing w:val="8"/>
          <w:szCs w:val="21"/>
        </w:rPr>
        <w:t>国家卫生健康委积极行动起来，随着对疫情研究和深入了解，推出</w:t>
      </w:r>
      <w:r w:rsidRPr="00C22DF7">
        <w:rPr>
          <w:rFonts w:ascii="Times New Roman" w:eastAsia="宋体" w:hAnsi="Times New Roman" w:cs="Times New Roman"/>
          <w:spacing w:val="8"/>
          <w:szCs w:val="21"/>
        </w:rPr>
        <w:t>1~10</w:t>
      </w:r>
      <w:r w:rsidRPr="00C22DF7">
        <w:rPr>
          <w:rFonts w:ascii="Times New Roman" w:eastAsia="宋体" w:hAnsi="Times New Roman" w:cs="Times New Roman"/>
          <w:spacing w:val="8"/>
          <w:szCs w:val="21"/>
        </w:rPr>
        <w:t>版的防控新型冠状病毒肺炎防控方案。</w:t>
      </w:r>
      <w:r w:rsidRPr="00C22DF7">
        <w:rPr>
          <w:rFonts w:ascii="Times New Roman" w:eastAsia="宋体" w:hAnsi="Times New Roman" w:cs="Times New Roman"/>
          <w:szCs w:val="21"/>
        </w:rPr>
        <w:t>国家卫生健康委员会办公厅</w:t>
      </w:r>
      <w:r w:rsidRPr="00C22DF7">
        <w:rPr>
          <w:rFonts w:ascii="Times New Roman" w:eastAsia="宋体" w:hAnsi="Times New Roman" w:cs="Times New Roman"/>
          <w:szCs w:val="21"/>
        </w:rPr>
        <w:t>/</w:t>
      </w:r>
      <w:r w:rsidRPr="00C22DF7">
        <w:rPr>
          <w:rFonts w:ascii="Times New Roman" w:eastAsia="宋体" w:hAnsi="Times New Roman" w:cs="Times New Roman"/>
          <w:szCs w:val="21"/>
        </w:rPr>
        <w:t>国家中医药管理局办公室</w:t>
      </w:r>
      <w:r w:rsidRPr="00C22DF7">
        <w:rPr>
          <w:rFonts w:ascii="Times New Roman" w:eastAsia="宋体" w:hAnsi="Times New Roman" w:cs="Times New Roman"/>
          <w:spacing w:val="8"/>
          <w:szCs w:val="21"/>
        </w:rPr>
        <w:t>发布了</w:t>
      </w:r>
      <w:r w:rsidRPr="00C22DF7">
        <w:rPr>
          <w:rFonts w:ascii="Times New Roman" w:eastAsia="宋体" w:hAnsi="Times New Roman" w:cs="Times New Roman"/>
          <w:spacing w:val="8"/>
          <w:szCs w:val="21"/>
        </w:rPr>
        <w:t>1~9</w:t>
      </w:r>
      <w:r w:rsidRPr="00C22DF7">
        <w:rPr>
          <w:rFonts w:ascii="Times New Roman" w:eastAsia="宋体" w:hAnsi="Times New Roman" w:cs="Times New Roman"/>
          <w:spacing w:val="8"/>
          <w:szCs w:val="21"/>
        </w:rPr>
        <w:t>版的新型冠状病毒肺炎诊疗方案。</w:t>
      </w:r>
      <w:r w:rsidRPr="00C22DF7">
        <w:rPr>
          <w:rFonts w:ascii="Times New Roman" w:eastAsia="宋体" w:hAnsi="Times New Roman" w:cs="Times New Roman"/>
          <w:szCs w:val="21"/>
        </w:rPr>
        <w:t xml:space="preserve">2022 </w:t>
      </w:r>
      <w:r w:rsidRPr="00C22DF7">
        <w:rPr>
          <w:rFonts w:ascii="Times New Roman" w:eastAsia="宋体" w:hAnsi="Times New Roman" w:cs="Times New Roman"/>
          <w:szCs w:val="21"/>
        </w:rPr>
        <w:t>年，来自奥地利、加拿大、德国、希腊、荷兰和美国的专家组织了一次在线会议，探讨加强血液系统内的应对的机制，制定了七项关键建议（见图</w:t>
      </w:r>
      <w:r w:rsidRPr="00C22DF7">
        <w:rPr>
          <w:rFonts w:ascii="Times New Roman" w:eastAsia="宋体" w:hAnsi="Times New Roman" w:cs="Times New Roman"/>
          <w:szCs w:val="21"/>
        </w:rPr>
        <w:t>2</w:t>
      </w:r>
      <w:r w:rsidRPr="00C22DF7">
        <w:rPr>
          <w:rFonts w:ascii="Times New Roman" w:eastAsia="宋体" w:hAnsi="Times New Roman" w:cs="Times New Roman"/>
          <w:szCs w:val="21"/>
        </w:rPr>
        <w:t>），以应对未来可能产生类似或更具破坏性后果的大流行病</w:t>
      </w:r>
      <w:r w:rsidRPr="00C22DF7">
        <w:rPr>
          <w:rFonts w:ascii="Times New Roman" w:eastAsia="宋体" w:hAnsi="Times New Roman" w:cs="Times New Roman"/>
          <w:szCs w:val="21"/>
        </w:rPr>
        <w:t>[1</w:t>
      </w:r>
      <w:r w:rsidRPr="00C22DF7">
        <w:rPr>
          <w:rFonts w:ascii="Times New Roman" w:eastAsia="宋体" w:hAnsi="Times New Roman" w:cs="Times New Roman" w:hint="eastAsia"/>
          <w:szCs w:val="21"/>
        </w:rPr>
        <w:t>4</w:t>
      </w:r>
      <w:r w:rsidRPr="00C22DF7">
        <w:rPr>
          <w:rFonts w:ascii="Times New Roman" w:eastAsia="宋体" w:hAnsi="Times New Roman" w:cs="Times New Roman"/>
          <w:szCs w:val="21"/>
        </w:rPr>
        <w:t>]</w:t>
      </w:r>
      <w:r w:rsidRPr="00C22DF7">
        <w:rPr>
          <w:rFonts w:ascii="Times New Roman" w:eastAsia="宋体" w:hAnsi="Times New Roman" w:cs="Times New Roman"/>
          <w:szCs w:val="21"/>
        </w:rPr>
        <w:t>。</w:t>
      </w:r>
    </w:p>
    <w:p w14:paraId="33B6E451" w14:textId="77777777" w:rsidR="002D7E43" w:rsidRPr="00C22DF7" w:rsidRDefault="002D7E43" w:rsidP="004617F9">
      <w:pPr>
        <w:adjustRightInd w:val="0"/>
        <w:snapToGrid w:val="0"/>
        <w:ind w:firstLineChars="200" w:firstLine="420"/>
        <w:jc w:val="center"/>
        <w:rPr>
          <w:rFonts w:ascii="Times New Roman" w:eastAsia="宋体" w:hAnsi="Times New Roman" w:cs="Times New Roman"/>
          <w:kern w:val="0"/>
          <w:szCs w:val="21"/>
        </w:rPr>
      </w:pPr>
      <w:r w:rsidRPr="00C22DF7">
        <w:rPr>
          <w:rFonts w:ascii="Times New Roman" w:hAnsi="Times New Roman" w:cs="Times New Roman"/>
          <w:noProof/>
          <w:szCs w:val="21"/>
        </w:rPr>
        <w:drawing>
          <wp:inline distT="0" distB="0" distL="0" distR="0" wp14:anchorId="64024241" wp14:editId="45B4AB3A">
            <wp:extent cx="4558553" cy="2791586"/>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55391" cy="2789650"/>
                    </a:xfrm>
                    <a:prstGeom prst="rect">
                      <a:avLst/>
                    </a:prstGeom>
                  </pic:spPr>
                </pic:pic>
              </a:graphicData>
            </a:graphic>
          </wp:inline>
        </w:drawing>
      </w:r>
    </w:p>
    <w:p w14:paraId="1C917992" w14:textId="37AAD8ED" w:rsidR="002D7E43" w:rsidRPr="00C22DF7" w:rsidRDefault="002D7E43" w:rsidP="000D335A">
      <w:pPr>
        <w:adjustRightInd w:val="0"/>
        <w:snapToGrid w:val="0"/>
        <w:ind w:firstLineChars="200" w:firstLine="420"/>
        <w:jc w:val="center"/>
        <w:rPr>
          <w:rFonts w:ascii="Times New Roman" w:eastAsia="宋体" w:hAnsi="Times New Roman" w:cs="Times New Roman"/>
          <w:kern w:val="0"/>
          <w:szCs w:val="21"/>
        </w:rPr>
      </w:pPr>
      <w:r w:rsidRPr="00C22DF7">
        <w:rPr>
          <w:rFonts w:ascii="Times New Roman" w:eastAsia="宋体" w:hAnsi="Times New Roman" w:cs="Times New Roman"/>
          <w:kern w:val="0"/>
          <w:szCs w:val="21"/>
        </w:rPr>
        <w:t>图</w:t>
      </w:r>
      <w:r w:rsidRPr="00C22DF7">
        <w:rPr>
          <w:rFonts w:ascii="Times New Roman" w:eastAsia="宋体" w:hAnsi="Times New Roman" w:cs="Times New Roman"/>
          <w:kern w:val="0"/>
          <w:szCs w:val="21"/>
        </w:rPr>
        <w:t xml:space="preserve">2 </w:t>
      </w:r>
      <w:r w:rsidRPr="00C22DF7">
        <w:rPr>
          <w:rFonts w:ascii="Times New Roman" w:eastAsia="宋体" w:hAnsi="Times New Roman" w:cs="Times New Roman"/>
          <w:kern w:val="0"/>
          <w:szCs w:val="21"/>
        </w:rPr>
        <w:t>主要建议</w:t>
      </w:r>
    </w:p>
    <w:p w14:paraId="0805F57A" w14:textId="260E960B" w:rsidR="006958D9" w:rsidRPr="00C22DF7" w:rsidRDefault="00D65510" w:rsidP="00C570E1">
      <w:pPr>
        <w:adjustRightInd w:val="0"/>
        <w:snapToGrid w:val="0"/>
        <w:jc w:val="left"/>
        <w:rPr>
          <w:rFonts w:ascii="Times New Roman" w:eastAsia="宋体" w:hAnsi="Times New Roman" w:cs="Times New Roman"/>
          <w:b/>
          <w:color w:val="000000"/>
          <w:kern w:val="0"/>
          <w:szCs w:val="21"/>
          <w:shd w:val="clear" w:color="auto" w:fill="FFFFFF"/>
        </w:rPr>
      </w:pPr>
      <w:r w:rsidRPr="00C22DF7">
        <w:rPr>
          <w:rFonts w:ascii="Times New Roman" w:hAnsi="Times New Roman" w:cs="Times New Roman"/>
          <w:kern w:val="0"/>
          <w:szCs w:val="21"/>
          <w:shd w:val="clear" w:color="auto" w:fill="FFFFFF"/>
        </w:rPr>
        <w:t>2.</w:t>
      </w:r>
      <w:r w:rsidRPr="00C22DF7">
        <w:rPr>
          <w:rFonts w:ascii="Times New Roman" w:eastAsia="宋体" w:hAnsi="Times New Roman" w:cs="Times New Roman"/>
          <w:b/>
          <w:color w:val="000000"/>
          <w:kern w:val="0"/>
          <w:szCs w:val="21"/>
          <w:shd w:val="clear" w:color="auto" w:fill="FFFFFF"/>
        </w:rPr>
        <w:t xml:space="preserve"> </w:t>
      </w:r>
      <w:r w:rsidR="00B54561">
        <w:rPr>
          <w:rFonts w:ascii="Times New Roman" w:eastAsia="宋体" w:hAnsi="Times New Roman" w:cs="Times New Roman" w:hint="eastAsia"/>
          <w:b/>
          <w:color w:val="000000"/>
          <w:kern w:val="0"/>
          <w:szCs w:val="21"/>
          <w:shd w:val="clear" w:color="auto" w:fill="FFFFFF"/>
        </w:rPr>
        <w:t>疫情期间的</w:t>
      </w:r>
      <w:r w:rsidR="00852BDB" w:rsidRPr="00C22DF7">
        <w:rPr>
          <w:rFonts w:ascii="Times New Roman" w:eastAsia="宋体" w:hAnsi="Times New Roman" w:cs="Times New Roman"/>
          <w:b/>
          <w:color w:val="000000"/>
          <w:kern w:val="0"/>
          <w:szCs w:val="21"/>
          <w:shd w:val="clear" w:color="auto" w:fill="FFFFFF"/>
        </w:rPr>
        <w:t>采血量</w:t>
      </w:r>
    </w:p>
    <w:p w14:paraId="79ABCE45" w14:textId="796A2DBE" w:rsidR="00BA706C" w:rsidRPr="00C22DF7" w:rsidRDefault="00095DE6" w:rsidP="002D7E43">
      <w:pPr>
        <w:ind w:firstLineChars="200" w:firstLine="420"/>
        <w:rPr>
          <w:rFonts w:ascii="Times New Roman" w:hAnsi="Times New Roman" w:cs="Times New Roman"/>
          <w:szCs w:val="21"/>
        </w:rPr>
      </w:pPr>
      <w:r>
        <w:rPr>
          <w:rFonts w:ascii="Times New Roman" w:hAnsi="Times New Roman" w:cs="Times New Roman" w:hint="eastAsia"/>
          <w:szCs w:val="21"/>
        </w:rPr>
        <w:t>疫情期间街头人流少，到采血点、献血车献血的人更</w:t>
      </w:r>
      <w:r w:rsidRPr="00095DE6">
        <w:rPr>
          <w:rFonts w:ascii="Times New Roman" w:hAnsi="Times New Roman" w:cs="Times New Roman" w:hint="eastAsia"/>
          <w:szCs w:val="21"/>
        </w:rPr>
        <w:t>少</w:t>
      </w:r>
      <w:r w:rsidR="00126DAB">
        <w:rPr>
          <w:rFonts w:ascii="Times New Roman" w:hAnsi="Times New Roman" w:cs="Times New Roman" w:hint="eastAsia"/>
          <w:szCs w:val="21"/>
        </w:rPr>
        <w:t>，街头采血困难。疫情期间，高校采取线上授课</w:t>
      </w:r>
      <w:r w:rsidRPr="00095DE6">
        <w:rPr>
          <w:rFonts w:ascii="Times New Roman" w:hAnsi="Times New Roman" w:cs="Times New Roman" w:hint="eastAsia"/>
          <w:szCs w:val="21"/>
        </w:rPr>
        <w:t>，</w:t>
      </w:r>
      <w:r w:rsidR="00126DAB">
        <w:rPr>
          <w:rFonts w:ascii="Times New Roman" w:hAnsi="Times New Roman" w:cs="Times New Roman" w:hint="eastAsia"/>
          <w:szCs w:val="21"/>
        </w:rPr>
        <w:t>企事</w:t>
      </w:r>
      <w:r w:rsidR="00126DAB">
        <w:rPr>
          <w:rFonts w:ascii="Times New Roman" w:hAnsi="Times New Roman" w:cs="Times New Roman" w:hint="eastAsia"/>
          <w:szCs w:val="21"/>
        </w:rPr>
        <w:lastRenderedPageBreak/>
        <w:t>业单位尽可能实施远程办公，</w:t>
      </w:r>
      <w:r w:rsidRPr="00095DE6">
        <w:rPr>
          <w:rFonts w:ascii="Times New Roman" w:hAnsi="Times New Roman" w:cs="Times New Roman" w:hint="eastAsia"/>
          <w:szCs w:val="21"/>
        </w:rPr>
        <w:t>这部分</w:t>
      </w:r>
      <w:r w:rsidR="00126DAB">
        <w:rPr>
          <w:rFonts w:ascii="Times New Roman" w:hAnsi="Times New Roman" w:cs="Times New Roman" w:hint="eastAsia"/>
          <w:szCs w:val="21"/>
        </w:rPr>
        <w:t>团体献血也下降</w:t>
      </w:r>
      <w:r w:rsidR="00D66700">
        <w:rPr>
          <w:rFonts w:ascii="Times New Roman" w:hAnsi="Times New Roman" w:cs="Times New Roman" w:hint="eastAsia"/>
          <w:szCs w:val="21"/>
        </w:rPr>
        <w:t>。</w:t>
      </w:r>
      <w:r w:rsidR="00225CB6" w:rsidRPr="00C22DF7">
        <w:rPr>
          <w:rFonts w:ascii="Times New Roman" w:hAnsi="Times New Roman" w:cs="Times New Roman"/>
          <w:szCs w:val="21"/>
        </w:rPr>
        <w:t>2020</w:t>
      </w:r>
      <w:r w:rsidR="00225CB6" w:rsidRPr="00C22DF7">
        <w:rPr>
          <w:rFonts w:ascii="Times New Roman" w:hAnsi="Times New Roman" w:cs="Times New Roman"/>
          <w:szCs w:val="21"/>
        </w:rPr>
        <w:t>年初</w:t>
      </w:r>
      <w:r w:rsidR="00B54561" w:rsidRPr="00C22DF7">
        <w:rPr>
          <w:rFonts w:ascii="Times New Roman" w:hAnsi="Times New Roman" w:cs="Times New Roman"/>
          <w:szCs w:val="21"/>
        </w:rPr>
        <w:t>受到疫情的影响，</w:t>
      </w:r>
      <w:r w:rsidR="00225CB6" w:rsidRPr="00C22DF7">
        <w:rPr>
          <w:rFonts w:ascii="Times New Roman" w:hAnsi="Times New Roman" w:cs="Times New Roman"/>
          <w:szCs w:val="21"/>
        </w:rPr>
        <w:t>国内外</w:t>
      </w:r>
      <w:r w:rsidR="00810F66">
        <w:rPr>
          <w:rFonts w:ascii="Times New Roman" w:hAnsi="Times New Roman" w:cs="Times New Roman" w:hint="eastAsia"/>
          <w:szCs w:val="21"/>
        </w:rPr>
        <w:t>很多</w:t>
      </w:r>
      <w:r w:rsidR="00225CB6" w:rsidRPr="00C22DF7">
        <w:rPr>
          <w:rFonts w:ascii="Times New Roman" w:hAnsi="Times New Roman" w:cs="Times New Roman"/>
          <w:szCs w:val="21"/>
        </w:rPr>
        <w:t>地区</w:t>
      </w:r>
      <w:r w:rsidR="00810F66" w:rsidRPr="00C22DF7">
        <w:rPr>
          <w:rFonts w:ascii="Times New Roman" w:hAnsi="Times New Roman" w:cs="Times New Roman"/>
          <w:szCs w:val="21"/>
        </w:rPr>
        <w:t>采</w:t>
      </w:r>
      <w:r w:rsidR="00810F66">
        <w:rPr>
          <w:rFonts w:ascii="Times New Roman" w:hAnsi="Times New Roman" w:cs="Times New Roman" w:hint="eastAsia"/>
          <w:szCs w:val="21"/>
        </w:rPr>
        <w:t>血</w:t>
      </w:r>
      <w:r w:rsidR="00810F66" w:rsidRPr="00C22DF7">
        <w:rPr>
          <w:rFonts w:ascii="Times New Roman" w:hAnsi="Times New Roman" w:cs="Times New Roman"/>
          <w:szCs w:val="21"/>
        </w:rPr>
        <w:t>量</w:t>
      </w:r>
      <w:r w:rsidR="00225CB6" w:rsidRPr="00C22DF7">
        <w:rPr>
          <w:rFonts w:ascii="Times New Roman" w:hAnsi="Times New Roman" w:cs="Times New Roman"/>
          <w:szCs w:val="21"/>
        </w:rPr>
        <w:t>都有不同程度的下降，见表</w:t>
      </w:r>
      <w:r w:rsidR="00225CB6" w:rsidRPr="00C22DF7">
        <w:rPr>
          <w:rFonts w:ascii="Times New Roman" w:hAnsi="Times New Roman" w:cs="Times New Roman"/>
          <w:szCs w:val="21"/>
        </w:rPr>
        <w:t>1</w:t>
      </w:r>
      <w:r w:rsidR="00225CB6" w:rsidRPr="00C22DF7">
        <w:rPr>
          <w:rFonts w:ascii="Times New Roman" w:hAnsi="Times New Roman" w:cs="Times New Roman"/>
          <w:szCs w:val="21"/>
        </w:rPr>
        <w:t>。</w:t>
      </w:r>
    </w:p>
    <w:p w14:paraId="546698D4" w14:textId="1CEA582C" w:rsidR="00852BDB" w:rsidRPr="00C22DF7" w:rsidRDefault="00852BDB" w:rsidP="00BA706C">
      <w:pPr>
        <w:jc w:val="center"/>
        <w:rPr>
          <w:rFonts w:ascii="Times New Roman" w:hAnsi="Times New Roman" w:cs="Times New Roman"/>
          <w:szCs w:val="21"/>
        </w:rPr>
      </w:pPr>
      <w:r w:rsidRPr="00C22DF7">
        <w:rPr>
          <w:rFonts w:ascii="Times New Roman" w:hAnsi="Times New Roman" w:cs="Times New Roman"/>
          <w:szCs w:val="21"/>
        </w:rPr>
        <w:t>表</w:t>
      </w:r>
      <w:r w:rsidRPr="00C22DF7">
        <w:rPr>
          <w:rFonts w:ascii="Times New Roman" w:hAnsi="Times New Roman" w:cs="Times New Roman"/>
          <w:szCs w:val="21"/>
        </w:rPr>
        <w:t>1</w:t>
      </w:r>
      <w:r w:rsidR="00BA706C" w:rsidRPr="00C22DF7">
        <w:rPr>
          <w:rFonts w:ascii="Times New Roman" w:hAnsi="Times New Roman" w:cs="Times New Roman"/>
          <w:szCs w:val="21"/>
        </w:rPr>
        <w:t xml:space="preserve"> 2019</w:t>
      </w:r>
      <w:r w:rsidR="00BA706C" w:rsidRPr="00C22DF7">
        <w:rPr>
          <w:rFonts w:ascii="Times New Roman" w:hAnsi="Times New Roman" w:cs="Times New Roman"/>
          <w:szCs w:val="21"/>
        </w:rPr>
        <w:t>和</w:t>
      </w:r>
      <w:r w:rsidR="00BA706C" w:rsidRPr="00C22DF7">
        <w:rPr>
          <w:rFonts w:ascii="Times New Roman" w:hAnsi="Times New Roman" w:cs="Times New Roman"/>
          <w:szCs w:val="21"/>
        </w:rPr>
        <w:t>2020</w:t>
      </w:r>
      <w:r w:rsidR="00BA706C" w:rsidRPr="00C22DF7">
        <w:rPr>
          <w:rFonts w:ascii="Times New Roman" w:hAnsi="Times New Roman" w:cs="Times New Roman"/>
          <w:szCs w:val="21"/>
        </w:rPr>
        <w:t>年采集量对比</w:t>
      </w:r>
    </w:p>
    <w:tbl>
      <w:tblPr>
        <w:tblStyle w:val="12"/>
        <w:tblW w:w="8613" w:type="dxa"/>
        <w:jc w:val="center"/>
        <w:tblLook w:val="04A0" w:firstRow="1" w:lastRow="0" w:firstColumn="1" w:lastColumn="0" w:noHBand="0" w:noVBand="1"/>
      </w:tblPr>
      <w:tblGrid>
        <w:gridCol w:w="1132"/>
        <w:gridCol w:w="1386"/>
        <w:gridCol w:w="1141"/>
        <w:gridCol w:w="1362"/>
        <w:gridCol w:w="1142"/>
        <w:gridCol w:w="1469"/>
        <w:gridCol w:w="981"/>
      </w:tblGrid>
      <w:tr w:rsidR="00852BDB" w:rsidRPr="000D335A" w14:paraId="1E6AAA66" w14:textId="77777777" w:rsidTr="004617F9">
        <w:trPr>
          <w:cnfStyle w:val="100000000000" w:firstRow="1" w:lastRow="0" w:firstColumn="0" w:lastColumn="0" w:oddVBand="0" w:evenVBand="0" w:oddHBand="0" w:evenHBand="0" w:firstRowFirstColumn="0" w:firstRowLastColumn="0" w:lastRowFirstColumn="0" w:lastRowLastColumn="0"/>
          <w:jc w:val="center"/>
        </w:trPr>
        <w:tc>
          <w:tcPr>
            <w:tcW w:w="1132" w:type="dxa"/>
            <w:vMerge w:val="restart"/>
          </w:tcPr>
          <w:p w14:paraId="7F01CCF6"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地区</w:t>
            </w:r>
          </w:p>
        </w:tc>
        <w:tc>
          <w:tcPr>
            <w:tcW w:w="1386" w:type="dxa"/>
            <w:vMerge w:val="restart"/>
          </w:tcPr>
          <w:p w14:paraId="0320F24E"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采集种类</w:t>
            </w:r>
          </w:p>
        </w:tc>
        <w:tc>
          <w:tcPr>
            <w:tcW w:w="2503" w:type="dxa"/>
            <w:gridSpan w:val="2"/>
          </w:tcPr>
          <w:p w14:paraId="21FC5442"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2019</w:t>
            </w:r>
            <w:r w:rsidRPr="000D335A">
              <w:rPr>
                <w:rFonts w:ascii="Times New Roman" w:eastAsia="宋体" w:hAnsi="Times New Roman" w:cs="Times New Roman"/>
                <w:sz w:val="18"/>
                <w:szCs w:val="18"/>
              </w:rPr>
              <w:t>年</w:t>
            </w:r>
          </w:p>
        </w:tc>
        <w:tc>
          <w:tcPr>
            <w:tcW w:w="2611" w:type="dxa"/>
            <w:gridSpan w:val="2"/>
          </w:tcPr>
          <w:p w14:paraId="68392B1D"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2020</w:t>
            </w:r>
            <w:r w:rsidRPr="000D335A">
              <w:rPr>
                <w:rFonts w:ascii="Times New Roman" w:eastAsia="宋体" w:hAnsi="Times New Roman" w:cs="Times New Roman"/>
                <w:sz w:val="18"/>
                <w:szCs w:val="18"/>
              </w:rPr>
              <w:t>年</w:t>
            </w:r>
          </w:p>
        </w:tc>
        <w:tc>
          <w:tcPr>
            <w:tcW w:w="981" w:type="dxa"/>
            <w:vMerge w:val="restart"/>
          </w:tcPr>
          <w:p w14:paraId="7437DEC9"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增幅</w:t>
            </w:r>
          </w:p>
        </w:tc>
      </w:tr>
      <w:tr w:rsidR="00852BDB" w:rsidRPr="000D335A" w14:paraId="569036A5" w14:textId="77777777" w:rsidTr="004617F9">
        <w:trPr>
          <w:jc w:val="center"/>
        </w:trPr>
        <w:tc>
          <w:tcPr>
            <w:tcW w:w="1132" w:type="dxa"/>
            <w:vMerge/>
          </w:tcPr>
          <w:p w14:paraId="7D17DBC0" w14:textId="77777777" w:rsidR="00852BDB" w:rsidRPr="000D335A" w:rsidRDefault="00852BDB" w:rsidP="00DB35B0">
            <w:pPr>
              <w:adjustRightInd w:val="0"/>
              <w:snapToGrid w:val="0"/>
              <w:rPr>
                <w:rFonts w:ascii="Times New Roman" w:eastAsia="宋体" w:hAnsi="Times New Roman" w:cs="Times New Roman"/>
                <w:sz w:val="18"/>
                <w:szCs w:val="18"/>
              </w:rPr>
            </w:pPr>
          </w:p>
        </w:tc>
        <w:tc>
          <w:tcPr>
            <w:tcW w:w="1386" w:type="dxa"/>
            <w:vMerge/>
          </w:tcPr>
          <w:p w14:paraId="175646A5" w14:textId="77777777" w:rsidR="00852BDB" w:rsidRPr="000D335A" w:rsidRDefault="00852BDB" w:rsidP="00DB35B0">
            <w:pPr>
              <w:adjustRightInd w:val="0"/>
              <w:snapToGrid w:val="0"/>
              <w:rPr>
                <w:rFonts w:ascii="Times New Roman" w:eastAsia="宋体" w:hAnsi="Times New Roman" w:cs="Times New Roman"/>
                <w:sz w:val="18"/>
                <w:szCs w:val="18"/>
              </w:rPr>
            </w:pPr>
          </w:p>
        </w:tc>
        <w:tc>
          <w:tcPr>
            <w:tcW w:w="1141" w:type="dxa"/>
          </w:tcPr>
          <w:p w14:paraId="63E0DF03"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日期</w:t>
            </w:r>
          </w:p>
        </w:tc>
        <w:tc>
          <w:tcPr>
            <w:tcW w:w="1362" w:type="dxa"/>
          </w:tcPr>
          <w:p w14:paraId="44D86356"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献血量</w:t>
            </w:r>
          </w:p>
        </w:tc>
        <w:tc>
          <w:tcPr>
            <w:tcW w:w="1142" w:type="dxa"/>
          </w:tcPr>
          <w:p w14:paraId="3C67ADA3"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日期</w:t>
            </w:r>
          </w:p>
        </w:tc>
        <w:tc>
          <w:tcPr>
            <w:tcW w:w="1469" w:type="dxa"/>
          </w:tcPr>
          <w:p w14:paraId="707D266C"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献血量</w:t>
            </w:r>
          </w:p>
        </w:tc>
        <w:tc>
          <w:tcPr>
            <w:tcW w:w="981" w:type="dxa"/>
            <w:vMerge/>
          </w:tcPr>
          <w:p w14:paraId="0C37DFC5" w14:textId="77777777" w:rsidR="00852BDB" w:rsidRPr="000D335A" w:rsidRDefault="00852BDB" w:rsidP="00DB35B0">
            <w:pPr>
              <w:adjustRightInd w:val="0"/>
              <w:snapToGrid w:val="0"/>
              <w:rPr>
                <w:rFonts w:ascii="Times New Roman" w:eastAsia="宋体" w:hAnsi="Times New Roman" w:cs="Times New Roman"/>
                <w:sz w:val="18"/>
                <w:szCs w:val="18"/>
              </w:rPr>
            </w:pPr>
          </w:p>
        </w:tc>
      </w:tr>
      <w:tr w:rsidR="00852BDB" w:rsidRPr="000D335A" w14:paraId="348270CE" w14:textId="77777777" w:rsidTr="004617F9">
        <w:trPr>
          <w:jc w:val="center"/>
        </w:trPr>
        <w:tc>
          <w:tcPr>
            <w:tcW w:w="1132" w:type="dxa"/>
          </w:tcPr>
          <w:p w14:paraId="758D4CFA" w14:textId="7C91F863" w:rsidR="00852BDB" w:rsidRPr="000D335A" w:rsidRDefault="00852BDB" w:rsidP="00670E62">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郑州</w:t>
            </w:r>
            <w:r w:rsidRPr="000D335A">
              <w:rPr>
                <w:rFonts w:ascii="Times New Roman" w:eastAsia="宋体" w:hAnsi="Times New Roman" w:cs="Times New Roman"/>
                <w:sz w:val="18"/>
                <w:szCs w:val="18"/>
              </w:rPr>
              <w:t>[1</w:t>
            </w:r>
            <w:r w:rsidR="00670E62" w:rsidRPr="000D335A">
              <w:rPr>
                <w:rFonts w:ascii="Times New Roman" w:eastAsia="宋体" w:hAnsi="Times New Roman" w:cs="Times New Roman" w:hint="eastAsia"/>
                <w:sz w:val="18"/>
                <w:szCs w:val="18"/>
              </w:rPr>
              <w:t>5</w:t>
            </w:r>
            <w:r w:rsidRPr="000D335A">
              <w:rPr>
                <w:rFonts w:ascii="Times New Roman" w:eastAsia="宋体" w:hAnsi="Times New Roman" w:cs="Times New Roman"/>
                <w:sz w:val="18"/>
                <w:szCs w:val="18"/>
              </w:rPr>
              <w:t>]</w:t>
            </w:r>
          </w:p>
        </w:tc>
        <w:tc>
          <w:tcPr>
            <w:tcW w:w="1386" w:type="dxa"/>
          </w:tcPr>
          <w:p w14:paraId="48CF0862"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全血</w:t>
            </w:r>
          </w:p>
        </w:tc>
        <w:tc>
          <w:tcPr>
            <w:tcW w:w="1141" w:type="dxa"/>
          </w:tcPr>
          <w:p w14:paraId="4981714A"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2</w:t>
            </w:r>
            <w:r w:rsidRPr="000D335A">
              <w:rPr>
                <w:rFonts w:ascii="Times New Roman" w:eastAsia="宋体" w:hAnsi="Times New Roman" w:cs="Times New Roman"/>
                <w:sz w:val="18"/>
                <w:szCs w:val="18"/>
              </w:rPr>
              <w:t>月</w:t>
            </w:r>
          </w:p>
        </w:tc>
        <w:tc>
          <w:tcPr>
            <w:tcW w:w="1362" w:type="dxa"/>
          </w:tcPr>
          <w:p w14:paraId="05E40DFC"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7918</w:t>
            </w:r>
            <w:r w:rsidRPr="000D335A">
              <w:rPr>
                <w:rFonts w:ascii="Times New Roman" w:eastAsia="宋体" w:hAnsi="Times New Roman" w:cs="Times New Roman"/>
                <w:sz w:val="18"/>
                <w:szCs w:val="18"/>
              </w:rPr>
              <w:t>人次</w:t>
            </w:r>
          </w:p>
        </w:tc>
        <w:tc>
          <w:tcPr>
            <w:tcW w:w="1142" w:type="dxa"/>
          </w:tcPr>
          <w:p w14:paraId="18F937D1"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2</w:t>
            </w:r>
            <w:r w:rsidRPr="000D335A">
              <w:rPr>
                <w:rFonts w:ascii="Times New Roman" w:eastAsia="宋体" w:hAnsi="Times New Roman" w:cs="Times New Roman"/>
                <w:sz w:val="18"/>
                <w:szCs w:val="18"/>
              </w:rPr>
              <w:t>月</w:t>
            </w:r>
          </w:p>
        </w:tc>
        <w:tc>
          <w:tcPr>
            <w:tcW w:w="1469" w:type="dxa"/>
          </w:tcPr>
          <w:p w14:paraId="2BDF1A67"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5268</w:t>
            </w:r>
            <w:r w:rsidRPr="000D335A">
              <w:rPr>
                <w:rFonts w:ascii="Times New Roman" w:eastAsia="宋体" w:hAnsi="Times New Roman" w:cs="Times New Roman"/>
                <w:sz w:val="18"/>
                <w:szCs w:val="18"/>
              </w:rPr>
              <w:t>人次</w:t>
            </w:r>
          </w:p>
        </w:tc>
        <w:tc>
          <w:tcPr>
            <w:tcW w:w="981" w:type="dxa"/>
          </w:tcPr>
          <w:p w14:paraId="2904B437"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-33.47%</w:t>
            </w:r>
          </w:p>
        </w:tc>
      </w:tr>
      <w:tr w:rsidR="00852BDB" w:rsidRPr="000D335A" w14:paraId="093DDF38" w14:textId="77777777" w:rsidTr="004617F9">
        <w:trPr>
          <w:jc w:val="center"/>
        </w:trPr>
        <w:tc>
          <w:tcPr>
            <w:tcW w:w="1132" w:type="dxa"/>
          </w:tcPr>
          <w:p w14:paraId="0B2E6BFA" w14:textId="31B30D44" w:rsidR="00852BDB" w:rsidRPr="000D335A" w:rsidRDefault="00852BDB" w:rsidP="00670E62">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石家庄</w:t>
            </w:r>
            <w:r w:rsidRPr="000D335A">
              <w:rPr>
                <w:rFonts w:ascii="Times New Roman" w:eastAsia="宋体" w:hAnsi="Times New Roman" w:cs="Times New Roman"/>
                <w:sz w:val="18"/>
                <w:szCs w:val="18"/>
              </w:rPr>
              <w:t>[</w:t>
            </w:r>
            <w:r w:rsidR="00B4259C" w:rsidRPr="000D335A">
              <w:rPr>
                <w:rFonts w:ascii="Times New Roman" w:eastAsia="宋体" w:hAnsi="Times New Roman" w:cs="Times New Roman"/>
                <w:sz w:val="18"/>
                <w:szCs w:val="18"/>
              </w:rPr>
              <w:t>1</w:t>
            </w:r>
            <w:r w:rsidR="00670E62" w:rsidRPr="000D335A">
              <w:rPr>
                <w:rFonts w:ascii="Times New Roman" w:eastAsia="宋体" w:hAnsi="Times New Roman" w:cs="Times New Roman" w:hint="eastAsia"/>
                <w:sz w:val="18"/>
                <w:szCs w:val="18"/>
              </w:rPr>
              <w:t>6</w:t>
            </w:r>
            <w:r w:rsidRPr="000D335A">
              <w:rPr>
                <w:rFonts w:ascii="Times New Roman" w:eastAsia="宋体" w:hAnsi="Times New Roman" w:cs="Times New Roman"/>
                <w:sz w:val="18"/>
                <w:szCs w:val="18"/>
              </w:rPr>
              <w:t>]</w:t>
            </w:r>
          </w:p>
        </w:tc>
        <w:tc>
          <w:tcPr>
            <w:tcW w:w="1386" w:type="dxa"/>
          </w:tcPr>
          <w:p w14:paraId="0EF100D5"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全血</w:t>
            </w:r>
          </w:p>
        </w:tc>
        <w:tc>
          <w:tcPr>
            <w:tcW w:w="1141" w:type="dxa"/>
          </w:tcPr>
          <w:p w14:paraId="4EB9A8E5"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1.25-2.23</w:t>
            </w:r>
          </w:p>
        </w:tc>
        <w:tc>
          <w:tcPr>
            <w:tcW w:w="1362" w:type="dxa"/>
          </w:tcPr>
          <w:p w14:paraId="439137E7"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13058</w:t>
            </w:r>
            <w:r w:rsidRPr="000D335A">
              <w:rPr>
                <w:rFonts w:ascii="Times New Roman" w:eastAsia="宋体" w:hAnsi="Times New Roman" w:cs="Times New Roman"/>
                <w:sz w:val="18"/>
                <w:szCs w:val="18"/>
              </w:rPr>
              <w:t>人次</w:t>
            </w:r>
          </w:p>
        </w:tc>
        <w:tc>
          <w:tcPr>
            <w:tcW w:w="1142" w:type="dxa"/>
          </w:tcPr>
          <w:p w14:paraId="351A632C"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1.25-2.23</w:t>
            </w:r>
          </w:p>
        </w:tc>
        <w:tc>
          <w:tcPr>
            <w:tcW w:w="1469" w:type="dxa"/>
          </w:tcPr>
          <w:p w14:paraId="505B690C"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6748</w:t>
            </w:r>
            <w:r w:rsidRPr="000D335A">
              <w:rPr>
                <w:rFonts w:ascii="Times New Roman" w:eastAsia="宋体" w:hAnsi="Times New Roman" w:cs="Times New Roman"/>
                <w:sz w:val="18"/>
                <w:szCs w:val="18"/>
              </w:rPr>
              <w:t>人次</w:t>
            </w:r>
          </w:p>
        </w:tc>
        <w:tc>
          <w:tcPr>
            <w:tcW w:w="981" w:type="dxa"/>
          </w:tcPr>
          <w:p w14:paraId="5DD9D7EF"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-48.32%</w:t>
            </w:r>
          </w:p>
        </w:tc>
      </w:tr>
      <w:tr w:rsidR="00852BDB" w:rsidRPr="000D335A" w14:paraId="6E0FF41B" w14:textId="77777777" w:rsidTr="004617F9">
        <w:trPr>
          <w:jc w:val="center"/>
        </w:trPr>
        <w:tc>
          <w:tcPr>
            <w:tcW w:w="1132" w:type="dxa"/>
            <w:vMerge w:val="restart"/>
          </w:tcPr>
          <w:p w14:paraId="25A91055" w14:textId="47279D4C" w:rsidR="00852BDB" w:rsidRPr="000D335A" w:rsidRDefault="00852BDB" w:rsidP="00670E62">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天津</w:t>
            </w:r>
            <w:r w:rsidR="00B4259C" w:rsidRPr="000D335A">
              <w:rPr>
                <w:rFonts w:ascii="Times New Roman" w:eastAsia="宋体" w:hAnsi="Times New Roman" w:cs="Times New Roman"/>
                <w:sz w:val="18"/>
                <w:szCs w:val="18"/>
              </w:rPr>
              <w:t>[1</w:t>
            </w:r>
            <w:r w:rsidR="00670E62" w:rsidRPr="000D335A">
              <w:rPr>
                <w:rFonts w:ascii="Times New Roman" w:eastAsia="宋体" w:hAnsi="Times New Roman" w:cs="Times New Roman" w:hint="eastAsia"/>
                <w:sz w:val="18"/>
                <w:szCs w:val="18"/>
              </w:rPr>
              <w:t>7</w:t>
            </w:r>
            <w:r w:rsidRPr="000D335A">
              <w:rPr>
                <w:rFonts w:ascii="Times New Roman" w:eastAsia="宋体" w:hAnsi="Times New Roman" w:cs="Times New Roman"/>
                <w:sz w:val="18"/>
                <w:szCs w:val="18"/>
              </w:rPr>
              <w:t>]</w:t>
            </w:r>
          </w:p>
        </w:tc>
        <w:tc>
          <w:tcPr>
            <w:tcW w:w="1386" w:type="dxa"/>
            <w:vMerge w:val="restart"/>
          </w:tcPr>
          <w:p w14:paraId="61E44E11"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全血</w:t>
            </w:r>
          </w:p>
        </w:tc>
        <w:tc>
          <w:tcPr>
            <w:tcW w:w="1141" w:type="dxa"/>
          </w:tcPr>
          <w:p w14:paraId="0E93BD11"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2</w:t>
            </w:r>
            <w:r w:rsidRPr="000D335A">
              <w:rPr>
                <w:rFonts w:ascii="Times New Roman" w:eastAsia="宋体" w:hAnsi="Times New Roman" w:cs="Times New Roman"/>
                <w:sz w:val="18"/>
                <w:szCs w:val="18"/>
              </w:rPr>
              <w:t>月</w:t>
            </w:r>
          </w:p>
        </w:tc>
        <w:tc>
          <w:tcPr>
            <w:tcW w:w="1362" w:type="dxa"/>
          </w:tcPr>
          <w:p w14:paraId="54C8F550"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7496</w:t>
            </w:r>
            <w:r w:rsidRPr="000D335A">
              <w:rPr>
                <w:rFonts w:ascii="Times New Roman" w:eastAsia="宋体" w:hAnsi="Times New Roman" w:cs="Times New Roman"/>
                <w:sz w:val="18"/>
                <w:szCs w:val="18"/>
              </w:rPr>
              <w:t>人次</w:t>
            </w:r>
          </w:p>
          <w:p w14:paraId="3C77EA7C"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14314.5U</w:t>
            </w:r>
          </w:p>
        </w:tc>
        <w:tc>
          <w:tcPr>
            <w:tcW w:w="1142" w:type="dxa"/>
          </w:tcPr>
          <w:p w14:paraId="5F6B6A84"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2</w:t>
            </w:r>
            <w:r w:rsidRPr="000D335A">
              <w:rPr>
                <w:rFonts w:ascii="Times New Roman" w:eastAsia="宋体" w:hAnsi="Times New Roman" w:cs="Times New Roman"/>
                <w:sz w:val="18"/>
                <w:szCs w:val="18"/>
              </w:rPr>
              <w:t>月</w:t>
            </w:r>
          </w:p>
        </w:tc>
        <w:tc>
          <w:tcPr>
            <w:tcW w:w="1469" w:type="dxa"/>
          </w:tcPr>
          <w:p w14:paraId="36E23121"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3226</w:t>
            </w:r>
            <w:r w:rsidRPr="000D335A">
              <w:rPr>
                <w:rFonts w:ascii="Times New Roman" w:eastAsia="宋体" w:hAnsi="Times New Roman" w:cs="Times New Roman"/>
                <w:sz w:val="18"/>
                <w:szCs w:val="18"/>
              </w:rPr>
              <w:t>人次</w:t>
            </w:r>
          </w:p>
          <w:p w14:paraId="1E839D66"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5382.0U</w:t>
            </w:r>
          </w:p>
        </w:tc>
        <w:tc>
          <w:tcPr>
            <w:tcW w:w="981" w:type="dxa"/>
          </w:tcPr>
          <w:p w14:paraId="3A3A26CD"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-56.96%</w:t>
            </w:r>
          </w:p>
          <w:p w14:paraId="63EF4AA8"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-62.40%</w:t>
            </w:r>
          </w:p>
        </w:tc>
      </w:tr>
      <w:tr w:rsidR="00852BDB" w:rsidRPr="000D335A" w14:paraId="5EC023F8" w14:textId="77777777" w:rsidTr="004617F9">
        <w:trPr>
          <w:jc w:val="center"/>
        </w:trPr>
        <w:tc>
          <w:tcPr>
            <w:tcW w:w="1132" w:type="dxa"/>
            <w:vMerge/>
          </w:tcPr>
          <w:p w14:paraId="7514B148" w14:textId="77777777" w:rsidR="00852BDB" w:rsidRPr="000D335A" w:rsidRDefault="00852BDB" w:rsidP="00DB35B0">
            <w:pPr>
              <w:adjustRightInd w:val="0"/>
              <w:snapToGrid w:val="0"/>
              <w:rPr>
                <w:rFonts w:ascii="Times New Roman" w:eastAsia="宋体" w:hAnsi="Times New Roman" w:cs="Times New Roman"/>
                <w:sz w:val="18"/>
                <w:szCs w:val="18"/>
              </w:rPr>
            </w:pPr>
          </w:p>
        </w:tc>
        <w:tc>
          <w:tcPr>
            <w:tcW w:w="1386" w:type="dxa"/>
            <w:vMerge/>
          </w:tcPr>
          <w:p w14:paraId="35E21290" w14:textId="77777777" w:rsidR="00852BDB" w:rsidRPr="000D335A" w:rsidRDefault="00852BDB" w:rsidP="00DB35B0">
            <w:pPr>
              <w:adjustRightInd w:val="0"/>
              <w:snapToGrid w:val="0"/>
              <w:rPr>
                <w:rFonts w:ascii="Times New Roman" w:eastAsia="宋体" w:hAnsi="Times New Roman" w:cs="Times New Roman"/>
                <w:sz w:val="18"/>
                <w:szCs w:val="18"/>
              </w:rPr>
            </w:pPr>
          </w:p>
        </w:tc>
        <w:tc>
          <w:tcPr>
            <w:tcW w:w="1141" w:type="dxa"/>
          </w:tcPr>
          <w:p w14:paraId="3CEEFE72"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1-12</w:t>
            </w:r>
            <w:r w:rsidRPr="000D335A">
              <w:rPr>
                <w:rFonts w:ascii="Times New Roman" w:eastAsia="宋体" w:hAnsi="Times New Roman" w:cs="Times New Roman"/>
                <w:sz w:val="18"/>
                <w:szCs w:val="18"/>
              </w:rPr>
              <w:t>月</w:t>
            </w:r>
          </w:p>
        </w:tc>
        <w:tc>
          <w:tcPr>
            <w:tcW w:w="1362" w:type="dxa"/>
          </w:tcPr>
          <w:p w14:paraId="37A436FA"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137293</w:t>
            </w:r>
            <w:r w:rsidRPr="000D335A">
              <w:rPr>
                <w:rFonts w:ascii="Times New Roman" w:eastAsia="宋体" w:hAnsi="Times New Roman" w:cs="Times New Roman"/>
                <w:sz w:val="18"/>
                <w:szCs w:val="18"/>
              </w:rPr>
              <w:t>人次</w:t>
            </w:r>
          </w:p>
          <w:p w14:paraId="31DDED50"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249405U</w:t>
            </w:r>
          </w:p>
        </w:tc>
        <w:tc>
          <w:tcPr>
            <w:tcW w:w="1142" w:type="dxa"/>
          </w:tcPr>
          <w:p w14:paraId="29E5DD65"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1-12</w:t>
            </w:r>
            <w:r w:rsidRPr="000D335A">
              <w:rPr>
                <w:rFonts w:ascii="Times New Roman" w:eastAsia="宋体" w:hAnsi="Times New Roman" w:cs="Times New Roman"/>
                <w:sz w:val="18"/>
                <w:szCs w:val="18"/>
              </w:rPr>
              <w:t>月</w:t>
            </w:r>
          </w:p>
        </w:tc>
        <w:tc>
          <w:tcPr>
            <w:tcW w:w="1469" w:type="dxa"/>
          </w:tcPr>
          <w:p w14:paraId="726B4288"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119107</w:t>
            </w:r>
            <w:r w:rsidRPr="000D335A">
              <w:rPr>
                <w:rFonts w:ascii="Times New Roman" w:eastAsia="宋体" w:hAnsi="Times New Roman" w:cs="Times New Roman"/>
                <w:sz w:val="18"/>
                <w:szCs w:val="18"/>
              </w:rPr>
              <w:t>人次</w:t>
            </w:r>
          </w:p>
          <w:p w14:paraId="17E44941"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205196.5U</w:t>
            </w:r>
          </w:p>
        </w:tc>
        <w:tc>
          <w:tcPr>
            <w:tcW w:w="981" w:type="dxa"/>
          </w:tcPr>
          <w:p w14:paraId="2BDB0108"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-13.25%</w:t>
            </w:r>
          </w:p>
          <w:p w14:paraId="0BC34F26"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-17.73%</w:t>
            </w:r>
          </w:p>
        </w:tc>
      </w:tr>
      <w:tr w:rsidR="00852BDB" w:rsidRPr="000D335A" w14:paraId="1AFAD22B" w14:textId="77777777" w:rsidTr="004617F9">
        <w:trPr>
          <w:jc w:val="center"/>
        </w:trPr>
        <w:tc>
          <w:tcPr>
            <w:tcW w:w="1132" w:type="dxa"/>
          </w:tcPr>
          <w:p w14:paraId="0C30BFA8" w14:textId="4C8A551D" w:rsidR="00852BDB" w:rsidRPr="000D335A" w:rsidRDefault="00852BDB" w:rsidP="00670E62">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成都</w:t>
            </w:r>
            <w:r w:rsidR="00B4259C" w:rsidRPr="000D335A">
              <w:rPr>
                <w:rFonts w:ascii="Times New Roman" w:eastAsia="宋体" w:hAnsi="Times New Roman" w:cs="Times New Roman"/>
                <w:sz w:val="18"/>
                <w:szCs w:val="18"/>
              </w:rPr>
              <w:t>[1</w:t>
            </w:r>
            <w:r w:rsidR="00670E62" w:rsidRPr="000D335A">
              <w:rPr>
                <w:rFonts w:ascii="Times New Roman" w:eastAsia="宋体" w:hAnsi="Times New Roman" w:cs="Times New Roman" w:hint="eastAsia"/>
                <w:sz w:val="18"/>
                <w:szCs w:val="18"/>
              </w:rPr>
              <w:t>8</w:t>
            </w:r>
            <w:r w:rsidRPr="000D335A">
              <w:rPr>
                <w:rFonts w:ascii="Times New Roman" w:eastAsia="宋体" w:hAnsi="Times New Roman" w:cs="Times New Roman"/>
                <w:sz w:val="18"/>
                <w:szCs w:val="18"/>
              </w:rPr>
              <w:t>]</w:t>
            </w:r>
          </w:p>
        </w:tc>
        <w:tc>
          <w:tcPr>
            <w:tcW w:w="1386" w:type="dxa"/>
          </w:tcPr>
          <w:p w14:paraId="45354C59"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全血</w:t>
            </w:r>
          </w:p>
        </w:tc>
        <w:tc>
          <w:tcPr>
            <w:tcW w:w="1141" w:type="dxa"/>
          </w:tcPr>
          <w:p w14:paraId="28BED4A4"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2.4-5.12</w:t>
            </w:r>
          </w:p>
        </w:tc>
        <w:tc>
          <w:tcPr>
            <w:tcW w:w="1362" w:type="dxa"/>
          </w:tcPr>
          <w:p w14:paraId="3BF0570B"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56163</w:t>
            </w:r>
            <w:r w:rsidRPr="000D335A">
              <w:rPr>
                <w:rFonts w:ascii="Times New Roman" w:eastAsia="宋体" w:hAnsi="Times New Roman" w:cs="Times New Roman"/>
                <w:sz w:val="18"/>
                <w:szCs w:val="18"/>
              </w:rPr>
              <w:t>人次</w:t>
            </w:r>
          </w:p>
        </w:tc>
        <w:tc>
          <w:tcPr>
            <w:tcW w:w="1142" w:type="dxa"/>
          </w:tcPr>
          <w:p w14:paraId="0E481512"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1.24 -4.30</w:t>
            </w:r>
          </w:p>
        </w:tc>
        <w:tc>
          <w:tcPr>
            <w:tcW w:w="1469" w:type="dxa"/>
          </w:tcPr>
          <w:p w14:paraId="7E5CFF5E"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54254</w:t>
            </w:r>
            <w:r w:rsidRPr="000D335A">
              <w:rPr>
                <w:rFonts w:ascii="Times New Roman" w:eastAsia="宋体" w:hAnsi="Times New Roman" w:cs="Times New Roman"/>
                <w:sz w:val="18"/>
                <w:szCs w:val="18"/>
              </w:rPr>
              <w:t>人次</w:t>
            </w:r>
          </w:p>
        </w:tc>
        <w:tc>
          <w:tcPr>
            <w:tcW w:w="981" w:type="dxa"/>
          </w:tcPr>
          <w:p w14:paraId="50BDC351"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-3.4%</w:t>
            </w:r>
          </w:p>
        </w:tc>
      </w:tr>
      <w:tr w:rsidR="00852BDB" w:rsidRPr="000D335A" w14:paraId="665E80D9" w14:textId="77777777" w:rsidTr="004617F9">
        <w:trPr>
          <w:jc w:val="center"/>
        </w:trPr>
        <w:tc>
          <w:tcPr>
            <w:tcW w:w="1132" w:type="dxa"/>
          </w:tcPr>
          <w:p w14:paraId="235D8A00" w14:textId="208ECDC9" w:rsidR="00852BDB" w:rsidRPr="000D335A" w:rsidRDefault="00852BDB" w:rsidP="00670E62">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大连</w:t>
            </w:r>
            <w:r w:rsidR="00B4259C" w:rsidRPr="000D335A">
              <w:rPr>
                <w:rFonts w:ascii="Times New Roman" w:eastAsia="宋体" w:hAnsi="Times New Roman" w:cs="Times New Roman"/>
                <w:sz w:val="18"/>
                <w:szCs w:val="18"/>
              </w:rPr>
              <w:t>[1</w:t>
            </w:r>
            <w:r w:rsidR="00670E62" w:rsidRPr="000D335A">
              <w:rPr>
                <w:rFonts w:ascii="Times New Roman" w:eastAsia="宋体" w:hAnsi="Times New Roman" w:cs="Times New Roman" w:hint="eastAsia"/>
                <w:sz w:val="18"/>
                <w:szCs w:val="18"/>
              </w:rPr>
              <w:t>9</w:t>
            </w:r>
            <w:r w:rsidRPr="000D335A">
              <w:rPr>
                <w:rFonts w:ascii="Times New Roman" w:eastAsia="宋体" w:hAnsi="Times New Roman" w:cs="Times New Roman"/>
                <w:sz w:val="18"/>
                <w:szCs w:val="18"/>
              </w:rPr>
              <w:t>]</w:t>
            </w:r>
          </w:p>
        </w:tc>
        <w:tc>
          <w:tcPr>
            <w:tcW w:w="1386" w:type="dxa"/>
          </w:tcPr>
          <w:p w14:paraId="5683D553"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全血</w:t>
            </w:r>
          </w:p>
        </w:tc>
        <w:tc>
          <w:tcPr>
            <w:tcW w:w="1141" w:type="dxa"/>
            <w:vMerge w:val="restart"/>
          </w:tcPr>
          <w:p w14:paraId="1A9BBB41"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2</w:t>
            </w:r>
            <w:r w:rsidRPr="000D335A">
              <w:rPr>
                <w:rFonts w:ascii="Times New Roman" w:eastAsia="宋体" w:hAnsi="Times New Roman" w:cs="Times New Roman"/>
                <w:sz w:val="18"/>
                <w:szCs w:val="18"/>
              </w:rPr>
              <w:t>月</w:t>
            </w:r>
            <w:r w:rsidRPr="000D335A">
              <w:rPr>
                <w:rFonts w:ascii="Times New Roman" w:eastAsia="宋体" w:hAnsi="Times New Roman" w:cs="Times New Roman"/>
                <w:sz w:val="18"/>
                <w:szCs w:val="18"/>
              </w:rPr>
              <w:t>-6</w:t>
            </w:r>
            <w:r w:rsidRPr="000D335A">
              <w:rPr>
                <w:rFonts w:ascii="Times New Roman" w:eastAsia="宋体" w:hAnsi="Times New Roman" w:cs="Times New Roman"/>
                <w:sz w:val="18"/>
                <w:szCs w:val="18"/>
              </w:rPr>
              <w:t>月</w:t>
            </w:r>
          </w:p>
        </w:tc>
        <w:tc>
          <w:tcPr>
            <w:tcW w:w="1362" w:type="dxa"/>
          </w:tcPr>
          <w:p w14:paraId="636B67E1"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51093U</w:t>
            </w:r>
          </w:p>
        </w:tc>
        <w:tc>
          <w:tcPr>
            <w:tcW w:w="1142" w:type="dxa"/>
            <w:vMerge w:val="restart"/>
          </w:tcPr>
          <w:p w14:paraId="2A7D1694"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2</w:t>
            </w:r>
            <w:r w:rsidRPr="000D335A">
              <w:rPr>
                <w:rFonts w:ascii="Times New Roman" w:eastAsia="宋体" w:hAnsi="Times New Roman" w:cs="Times New Roman"/>
                <w:sz w:val="18"/>
                <w:szCs w:val="18"/>
              </w:rPr>
              <w:t>月</w:t>
            </w:r>
            <w:r w:rsidRPr="000D335A">
              <w:rPr>
                <w:rFonts w:ascii="Times New Roman" w:eastAsia="宋体" w:hAnsi="Times New Roman" w:cs="Times New Roman"/>
                <w:sz w:val="18"/>
                <w:szCs w:val="18"/>
              </w:rPr>
              <w:t>-6</w:t>
            </w:r>
            <w:r w:rsidRPr="000D335A">
              <w:rPr>
                <w:rFonts w:ascii="Times New Roman" w:eastAsia="宋体" w:hAnsi="Times New Roman" w:cs="Times New Roman"/>
                <w:sz w:val="18"/>
                <w:szCs w:val="18"/>
              </w:rPr>
              <w:t>月</w:t>
            </w:r>
          </w:p>
        </w:tc>
        <w:tc>
          <w:tcPr>
            <w:tcW w:w="1469" w:type="dxa"/>
          </w:tcPr>
          <w:p w14:paraId="1BD7FE90"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46337.5U</w:t>
            </w:r>
          </w:p>
        </w:tc>
        <w:tc>
          <w:tcPr>
            <w:tcW w:w="981" w:type="dxa"/>
          </w:tcPr>
          <w:p w14:paraId="484DA923"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-9.3%</w:t>
            </w:r>
          </w:p>
        </w:tc>
      </w:tr>
      <w:tr w:rsidR="00852BDB" w:rsidRPr="000D335A" w14:paraId="11BD09D6" w14:textId="77777777" w:rsidTr="004617F9">
        <w:trPr>
          <w:jc w:val="center"/>
        </w:trPr>
        <w:tc>
          <w:tcPr>
            <w:tcW w:w="1132" w:type="dxa"/>
          </w:tcPr>
          <w:p w14:paraId="5281FC91" w14:textId="77777777" w:rsidR="00852BDB" w:rsidRPr="000D335A" w:rsidRDefault="00852BDB" w:rsidP="00DB35B0">
            <w:pPr>
              <w:adjustRightInd w:val="0"/>
              <w:snapToGrid w:val="0"/>
              <w:rPr>
                <w:rFonts w:ascii="Times New Roman" w:eastAsia="宋体" w:hAnsi="Times New Roman" w:cs="Times New Roman"/>
                <w:sz w:val="18"/>
                <w:szCs w:val="18"/>
              </w:rPr>
            </w:pPr>
          </w:p>
        </w:tc>
        <w:tc>
          <w:tcPr>
            <w:tcW w:w="1386" w:type="dxa"/>
          </w:tcPr>
          <w:p w14:paraId="5FC32A8E"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单采血小板</w:t>
            </w:r>
          </w:p>
        </w:tc>
        <w:tc>
          <w:tcPr>
            <w:tcW w:w="1141" w:type="dxa"/>
            <w:vMerge/>
          </w:tcPr>
          <w:p w14:paraId="5D44684B" w14:textId="77777777" w:rsidR="00852BDB" w:rsidRPr="000D335A" w:rsidRDefault="00852BDB" w:rsidP="00DB35B0">
            <w:pPr>
              <w:adjustRightInd w:val="0"/>
              <w:snapToGrid w:val="0"/>
              <w:rPr>
                <w:rFonts w:ascii="Times New Roman" w:eastAsia="宋体" w:hAnsi="Times New Roman" w:cs="Times New Roman"/>
                <w:sz w:val="18"/>
                <w:szCs w:val="18"/>
              </w:rPr>
            </w:pPr>
          </w:p>
        </w:tc>
        <w:tc>
          <w:tcPr>
            <w:tcW w:w="1362" w:type="dxa"/>
          </w:tcPr>
          <w:p w14:paraId="2461F5DE"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4570U</w:t>
            </w:r>
          </w:p>
        </w:tc>
        <w:tc>
          <w:tcPr>
            <w:tcW w:w="1142" w:type="dxa"/>
            <w:vMerge/>
          </w:tcPr>
          <w:p w14:paraId="5D21F959" w14:textId="77777777" w:rsidR="00852BDB" w:rsidRPr="000D335A" w:rsidRDefault="00852BDB" w:rsidP="00DB35B0">
            <w:pPr>
              <w:adjustRightInd w:val="0"/>
              <w:snapToGrid w:val="0"/>
              <w:rPr>
                <w:rFonts w:ascii="Times New Roman" w:eastAsia="宋体" w:hAnsi="Times New Roman" w:cs="Times New Roman"/>
                <w:sz w:val="18"/>
                <w:szCs w:val="18"/>
              </w:rPr>
            </w:pPr>
          </w:p>
        </w:tc>
        <w:tc>
          <w:tcPr>
            <w:tcW w:w="1469" w:type="dxa"/>
          </w:tcPr>
          <w:p w14:paraId="7B67B1E8"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4428U</w:t>
            </w:r>
          </w:p>
        </w:tc>
        <w:tc>
          <w:tcPr>
            <w:tcW w:w="981" w:type="dxa"/>
          </w:tcPr>
          <w:p w14:paraId="542104AB"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-3.1%</w:t>
            </w:r>
          </w:p>
        </w:tc>
      </w:tr>
      <w:tr w:rsidR="00852BDB" w:rsidRPr="000D335A" w14:paraId="6A2AC8DF" w14:textId="77777777" w:rsidTr="004617F9">
        <w:trPr>
          <w:jc w:val="center"/>
        </w:trPr>
        <w:tc>
          <w:tcPr>
            <w:tcW w:w="1132" w:type="dxa"/>
            <w:vMerge w:val="restart"/>
          </w:tcPr>
          <w:p w14:paraId="1C2F17EF" w14:textId="20CF8AF0" w:rsidR="00852BDB" w:rsidRPr="000D335A" w:rsidRDefault="00852BDB" w:rsidP="00670E62">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全国</w:t>
            </w:r>
            <w:r w:rsidRPr="000D335A">
              <w:rPr>
                <w:rFonts w:ascii="Times New Roman" w:eastAsia="宋体" w:hAnsi="Times New Roman" w:cs="Times New Roman"/>
                <w:sz w:val="18"/>
                <w:szCs w:val="18"/>
              </w:rPr>
              <w:t>115</w:t>
            </w:r>
            <w:r w:rsidRPr="000D335A">
              <w:rPr>
                <w:rFonts w:ascii="Times New Roman" w:eastAsia="宋体" w:hAnsi="Times New Roman" w:cs="Times New Roman"/>
                <w:sz w:val="18"/>
                <w:szCs w:val="18"/>
              </w:rPr>
              <w:t>家机构</w:t>
            </w:r>
            <w:r w:rsidR="00B4259C" w:rsidRPr="000D335A">
              <w:rPr>
                <w:rFonts w:ascii="Times New Roman" w:eastAsia="宋体" w:hAnsi="Times New Roman" w:cs="Times New Roman"/>
                <w:sz w:val="18"/>
                <w:szCs w:val="18"/>
              </w:rPr>
              <w:t>[</w:t>
            </w:r>
            <w:r w:rsidR="00670E62" w:rsidRPr="000D335A">
              <w:rPr>
                <w:rFonts w:ascii="Times New Roman" w:eastAsia="宋体" w:hAnsi="Times New Roman" w:cs="Times New Roman" w:hint="eastAsia"/>
                <w:sz w:val="18"/>
                <w:szCs w:val="18"/>
              </w:rPr>
              <w:t>20</w:t>
            </w:r>
            <w:r w:rsidR="00B4259C" w:rsidRPr="000D335A">
              <w:rPr>
                <w:rFonts w:ascii="Times New Roman" w:eastAsia="宋体" w:hAnsi="Times New Roman" w:cs="Times New Roman"/>
                <w:sz w:val="18"/>
                <w:szCs w:val="18"/>
              </w:rPr>
              <w:t>]</w:t>
            </w:r>
          </w:p>
        </w:tc>
        <w:tc>
          <w:tcPr>
            <w:tcW w:w="1386" w:type="dxa"/>
          </w:tcPr>
          <w:p w14:paraId="55B5E059"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全血</w:t>
            </w:r>
          </w:p>
        </w:tc>
        <w:tc>
          <w:tcPr>
            <w:tcW w:w="1141" w:type="dxa"/>
            <w:vMerge w:val="restart"/>
          </w:tcPr>
          <w:p w14:paraId="3D6C9CD6"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1-3</w:t>
            </w:r>
            <w:r w:rsidRPr="000D335A">
              <w:rPr>
                <w:rFonts w:ascii="Times New Roman" w:eastAsia="宋体" w:hAnsi="Times New Roman" w:cs="Times New Roman"/>
                <w:sz w:val="18"/>
                <w:szCs w:val="18"/>
              </w:rPr>
              <w:t>月</w:t>
            </w:r>
          </w:p>
        </w:tc>
        <w:tc>
          <w:tcPr>
            <w:tcW w:w="1362" w:type="dxa"/>
            <w:vMerge w:val="restart"/>
          </w:tcPr>
          <w:p w14:paraId="0AC983CE" w14:textId="1C1A1FB7" w:rsidR="00852BDB" w:rsidRPr="000D335A" w:rsidRDefault="00852BDB" w:rsidP="00DB35B0">
            <w:pPr>
              <w:adjustRightInd w:val="0"/>
              <w:snapToGrid w:val="0"/>
              <w:rPr>
                <w:rFonts w:ascii="Times New Roman" w:eastAsia="宋体" w:hAnsi="Times New Roman" w:cs="Times New Roman"/>
                <w:sz w:val="18"/>
                <w:szCs w:val="18"/>
              </w:rPr>
            </w:pPr>
          </w:p>
        </w:tc>
        <w:tc>
          <w:tcPr>
            <w:tcW w:w="1142" w:type="dxa"/>
            <w:vMerge w:val="restart"/>
          </w:tcPr>
          <w:p w14:paraId="6FD222F1"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1-3</w:t>
            </w:r>
            <w:r w:rsidRPr="000D335A">
              <w:rPr>
                <w:rFonts w:ascii="Times New Roman" w:eastAsia="宋体" w:hAnsi="Times New Roman" w:cs="Times New Roman"/>
                <w:sz w:val="18"/>
                <w:szCs w:val="18"/>
              </w:rPr>
              <w:t>月</w:t>
            </w:r>
          </w:p>
        </w:tc>
        <w:tc>
          <w:tcPr>
            <w:tcW w:w="1469" w:type="dxa"/>
            <w:vMerge w:val="restart"/>
          </w:tcPr>
          <w:p w14:paraId="6B935EBA" w14:textId="577A934A" w:rsidR="00852BDB" w:rsidRPr="000D335A" w:rsidRDefault="00852BDB" w:rsidP="00DB35B0">
            <w:pPr>
              <w:adjustRightInd w:val="0"/>
              <w:snapToGrid w:val="0"/>
              <w:rPr>
                <w:rFonts w:ascii="Times New Roman" w:eastAsia="宋体" w:hAnsi="Times New Roman" w:cs="Times New Roman"/>
                <w:sz w:val="18"/>
                <w:szCs w:val="18"/>
              </w:rPr>
            </w:pPr>
          </w:p>
        </w:tc>
        <w:tc>
          <w:tcPr>
            <w:tcW w:w="981" w:type="dxa"/>
          </w:tcPr>
          <w:p w14:paraId="0FA5E40F"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-22.4%</w:t>
            </w:r>
          </w:p>
        </w:tc>
      </w:tr>
      <w:tr w:rsidR="00852BDB" w:rsidRPr="000D335A" w14:paraId="1F9E2E39" w14:textId="77777777" w:rsidTr="004617F9">
        <w:trPr>
          <w:jc w:val="center"/>
        </w:trPr>
        <w:tc>
          <w:tcPr>
            <w:tcW w:w="1132" w:type="dxa"/>
            <w:vMerge/>
          </w:tcPr>
          <w:p w14:paraId="06690069" w14:textId="77777777" w:rsidR="00852BDB" w:rsidRPr="000D335A" w:rsidRDefault="00852BDB" w:rsidP="00DB35B0">
            <w:pPr>
              <w:adjustRightInd w:val="0"/>
              <w:snapToGrid w:val="0"/>
              <w:rPr>
                <w:rFonts w:ascii="Times New Roman" w:eastAsia="宋体" w:hAnsi="Times New Roman" w:cs="Times New Roman"/>
                <w:sz w:val="18"/>
                <w:szCs w:val="18"/>
              </w:rPr>
            </w:pPr>
          </w:p>
        </w:tc>
        <w:tc>
          <w:tcPr>
            <w:tcW w:w="1386" w:type="dxa"/>
          </w:tcPr>
          <w:p w14:paraId="0541771E"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单采血小板</w:t>
            </w:r>
          </w:p>
        </w:tc>
        <w:tc>
          <w:tcPr>
            <w:tcW w:w="1141" w:type="dxa"/>
            <w:vMerge/>
          </w:tcPr>
          <w:p w14:paraId="3B836B80" w14:textId="77777777" w:rsidR="00852BDB" w:rsidRPr="000D335A" w:rsidRDefault="00852BDB" w:rsidP="00DB35B0">
            <w:pPr>
              <w:adjustRightInd w:val="0"/>
              <w:snapToGrid w:val="0"/>
              <w:rPr>
                <w:rFonts w:ascii="Times New Roman" w:eastAsia="宋体" w:hAnsi="Times New Roman" w:cs="Times New Roman"/>
                <w:sz w:val="18"/>
                <w:szCs w:val="18"/>
              </w:rPr>
            </w:pPr>
          </w:p>
        </w:tc>
        <w:tc>
          <w:tcPr>
            <w:tcW w:w="1362" w:type="dxa"/>
            <w:vMerge/>
          </w:tcPr>
          <w:p w14:paraId="3BBFF0C8" w14:textId="77777777" w:rsidR="00852BDB" w:rsidRPr="000D335A" w:rsidRDefault="00852BDB" w:rsidP="00DB35B0">
            <w:pPr>
              <w:adjustRightInd w:val="0"/>
              <w:snapToGrid w:val="0"/>
              <w:rPr>
                <w:rFonts w:ascii="Times New Roman" w:eastAsia="宋体" w:hAnsi="Times New Roman" w:cs="Times New Roman"/>
                <w:sz w:val="18"/>
                <w:szCs w:val="18"/>
              </w:rPr>
            </w:pPr>
          </w:p>
        </w:tc>
        <w:tc>
          <w:tcPr>
            <w:tcW w:w="1142" w:type="dxa"/>
            <w:vMerge/>
          </w:tcPr>
          <w:p w14:paraId="4D84F5FB" w14:textId="77777777" w:rsidR="00852BDB" w:rsidRPr="000D335A" w:rsidRDefault="00852BDB" w:rsidP="00DB35B0">
            <w:pPr>
              <w:adjustRightInd w:val="0"/>
              <w:snapToGrid w:val="0"/>
              <w:rPr>
                <w:rFonts w:ascii="Times New Roman" w:eastAsia="宋体" w:hAnsi="Times New Roman" w:cs="Times New Roman"/>
                <w:sz w:val="18"/>
                <w:szCs w:val="18"/>
              </w:rPr>
            </w:pPr>
          </w:p>
        </w:tc>
        <w:tc>
          <w:tcPr>
            <w:tcW w:w="1469" w:type="dxa"/>
            <w:vMerge/>
          </w:tcPr>
          <w:p w14:paraId="00DD8969" w14:textId="77777777" w:rsidR="00852BDB" w:rsidRPr="000D335A" w:rsidRDefault="00852BDB" w:rsidP="00DB35B0">
            <w:pPr>
              <w:adjustRightInd w:val="0"/>
              <w:snapToGrid w:val="0"/>
              <w:rPr>
                <w:rFonts w:ascii="Times New Roman" w:eastAsia="宋体" w:hAnsi="Times New Roman" w:cs="Times New Roman"/>
                <w:sz w:val="18"/>
                <w:szCs w:val="18"/>
              </w:rPr>
            </w:pPr>
          </w:p>
        </w:tc>
        <w:tc>
          <w:tcPr>
            <w:tcW w:w="981" w:type="dxa"/>
          </w:tcPr>
          <w:p w14:paraId="4DED31D9"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-10.49%</w:t>
            </w:r>
          </w:p>
        </w:tc>
      </w:tr>
      <w:tr w:rsidR="00852BDB" w:rsidRPr="000D335A" w14:paraId="60DE39F5" w14:textId="77777777" w:rsidTr="004617F9">
        <w:trPr>
          <w:jc w:val="center"/>
        </w:trPr>
        <w:tc>
          <w:tcPr>
            <w:tcW w:w="1132" w:type="dxa"/>
            <w:vMerge w:val="restart"/>
          </w:tcPr>
          <w:p w14:paraId="125FFE3A" w14:textId="49606908" w:rsidR="00852BDB" w:rsidRPr="000D335A" w:rsidRDefault="00852BDB" w:rsidP="00670E62">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全国</w:t>
            </w:r>
            <w:r w:rsidRPr="000D335A">
              <w:rPr>
                <w:rFonts w:ascii="Times New Roman" w:eastAsia="宋体" w:hAnsi="Times New Roman" w:cs="Times New Roman"/>
                <w:sz w:val="18"/>
                <w:szCs w:val="18"/>
              </w:rPr>
              <w:t>115</w:t>
            </w:r>
            <w:r w:rsidRPr="000D335A">
              <w:rPr>
                <w:rFonts w:ascii="Times New Roman" w:eastAsia="宋体" w:hAnsi="Times New Roman" w:cs="Times New Roman"/>
                <w:sz w:val="18"/>
                <w:szCs w:val="18"/>
              </w:rPr>
              <w:t>家机构</w:t>
            </w:r>
            <w:r w:rsidRPr="000D335A">
              <w:rPr>
                <w:rFonts w:ascii="Times New Roman" w:eastAsia="宋体" w:hAnsi="Times New Roman" w:cs="Times New Roman"/>
                <w:sz w:val="18"/>
                <w:szCs w:val="18"/>
              </w:rPr>
              <w:t>[</w:t>
            </w:r>
            <w:r w:rsidR="00670E62" w:rsidRPr="000D335A">
              <w:rPr>
                <w:rFonts w:ascii="Times New Roman" w:eastAsia="宋体" w:hAnsi="Times New Roman" w:cs="Times New Roman" w:hint="eastAsia"/>
                <w:sz w:val="18"/>
                <w:szCs w:val="18"/>
              </w:rPr>
              <w:t>21</w:t>
            </w:r>
            <w:r w:rsidRPr="000D335A">
              <w:rPr>
                <w:rFonts w:ascii="Times New Roman" w:eastAsia="宋体" w:hAnsi="Times New Roman" w:cs="Times New Roman"/>
                <w:sz w:val="18"/>
                <w:szCs w:val="18"/>
              </w:rPr>
              <w:t>]</w:t>
            </w:r>
          </w:p>
        </w:tc>
        <w:tc>
          <w:tcPr>
            <w:tcW w:w="1386" w:type="dxa"/>
          </w:tcPr>
          <w:p w14:paraId="07A8AF6C"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全血</w:t>
            </w:r>
          </w:p>
        </w:tc>
        <w:tc>
          <w:tcPr>
            <w:tcW w:w="1141" w:type="dxa"/>
            <w:vMerge w:val="restart"/>
          </w:tcPr>
          <w:p w14:paraId="6D5E661F"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1-12</w:t>
            </w:r>
            <w:r w:rsidRPr="000D335A">
              <w:rPr>
                <w:rFonts w:ascii="Times New Roman" w:eastAsia="宋体" w:hAnsi="Times New Roman" w:cs="Times New Roman"/>
                <w:sz w:val="18"/>
                <w:szCs w:val="18"/>
              </w:rPr>
              <w:t>月</w:t>
            </w:r>
          </w:p>
        </w:tc>
        <w:tc>
          <w:tcPr>
            <w:tcW w:w="1362" w:type="dxa"/>
          </w:tcPr>
          <w:p w14:paraId="5980B3B0"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13935131.5U</w:t>
            </w:r>
          </w:p>
        </w:tc>
        <w:tc>
          <w:tcPr>
            <w:tcW w:w="1142" w:type="dxa"/>
            <w:vMerge w:val="restart"/>
          </w:tcPr>
          <w:p w14:paraId="397A4D84"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1-12</w:t>
            </w:r>
            <w:r w:rsidRPr="000D335A">
              <w:rPr>
                <w:rFonts w:ascii="Times New Roman" w:eastAsia="宋体" w:hAnsi="Times New Roman" w:cs="Times New Roman"/>
                <w:sz w:val="18"/>
                <w:szCs w:val="18"/>
              </w:rPr>
              <w:t>月</w:t>
            </w:r>
          </w:p>
        </w:tc>
        <w:tc>
          <w:tcPr>
            <w:tcW w:w="1469" w:type="dxa"/>
          </w:tcPr>
          <w:p w14:paraId="23FC8DFB"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13262724.36U</w:t>
            </w:r>
          </w:p>
        </w:tc>
        <w:tc>
          <w:tcPr>
            <w:tcW w:w="981" w:type="dxa"/>
          </w:tcPr>
          <w:p w14:paraId="2ADFA589"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-4.83%</w:t>
            </w:r>
          </w:p>
        </w:tc>
      </w:tr>
      <w:tr w:rsidR="00852BDB" w:rsidRPr="000D335A" w14:paraId="4309DC6B" w14:textId="77777777" w:rsidTr="004617F9">
        <w:trPr>
          <w:jc w:val="center"/>
        </w:trPr>
        <w:tc>
          <w:tcPr>
            <w:tcW w:w="1132" w:type="dxa"/>
            <w:vMerge/>
          </w:tcPr>
          <w:p w14:paraId="486246E4" w14:textId="77777777" w:rsidR="00852BDB" w:rsidRPr="000D335A" w:rsidRDefault="00852BDB" w:rsidP="00DB35B0">
            <w:pPr>
              <w:adjustRightInd w:val="0"/>
              <w:snapToGrid w:val="0"/>
              <w:rPr>
                <w:rFonts w:ascii="Times New Roman" w:eastAsia="宋体" w:hAnsi="Times New Roman" w:cs="Times New Roman"/>
                <w:sz w:val="18"/>
                <w:szCs w:val="18"/>
              </w:rPr>
            </w:pPr>
          </w:p>
        </w:tc>
        <w:tc>
          <w:tcPr>
            <w:tcW w:w="1386" w:type="dxa"/>
          </w:tcPr>
          <w:p w14:paraId="7D467F54"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单采血小板</w:t>
            </w:r>
          </w:p>
        </w:tc>
        <w:tc>
          <w:tcPr>
            <w:tcW w:w="1141" w:type="dxa"/>
            <w:vMerge/>
          </w:tcPr>
          <w:p w14:paraId="148FA5F1" w14:textId="77777777" w:rsidR="00852BDB" w:rsidRPr="000D335A" w:rsidRDefault="00852BDB" w:rsidP="00DB35B0">
            <w:pPr>
              <w:adjustRightInd w:val="0"/>
              <w:snapToGrid w:val="0"/>
              <w:rPr>
                <w:rFonts w:ascii="Times New Roman" w:eastAsia="宋体" w:hAnsi="Times New Roman" w:cs="Times New Roman"/>
                <w:sz w:val="18"/>
                <w:szCs w:val="18"/>
              </w:rPr>
            </w:pPr>
          </w:p>
        </w:tc>
        <w:tc>
          <w:tcPr>
            <w:tcW w:w="1362" w:type="dxa"/>
          </w:tcPr>
          <w:p w14:paraId="65DDBBBB"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1581139.5U</w:t>
            </w:r>
          </w:p>
        </w:tc>
        <w:tc>
          <w:tcPr>
            <w:tcW w:w="1142" w:type="dxa"/>
            <w:vMerge/>
          </w:tcPr>
          <w:p w14:paraId="0677E315" w14:textId="77777777" w:rsidR="00852BDB" w:rsidRPr="000D335A" w:rsidRDefault="00852BDB" w:rsidP="00DB35B0">
            <w:pPr>
              <w:adjustRightInd w:val="0"/>
              <w:snapToGrid w:val="0"/>
              <w:rPr>
                <w:rFonts w:ascii="Times New Roman" w:eastAsia="宋体" w:hAnsi="Times New Roman" w:cs="Times New Roman"/>
                <w:sz w:val="18"/>
                <w:szCs w:val="18"/>
              </w:rPr>
            </w:pPr>
          </w:p>
        </w:tc>
        <w:tc>
          <w:tcPr>
            <w:tcW w:w="1469" w:type="dxa"/>
          </w:tcPr>
          <w:p w14:paraId="404F508E"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1582494.5U</w:t>
            </w:r>
          </w:p>
        </w:tc>
        <w:tc>
          <w:tcPr>
            <w:tcW w:w="981" w:type="dxa"/>
          </w:tcPr>
          <w:p w14:paraId="3DD22CB4"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0.09%</w:t>
            </w:r>
          </w:p>
        </w:tc>
      </w:tr>
      <w:tr w:rsidR="00852BDB" w:rsidRPr="000D335A" w14:paraId="16D71FEF" w14:textId="77777777" w:rsidTr="004617F9">
        <w:trPr>
          <w:jc w:val="center"/>
        </w:trPr>
        <w:tc>
          <w:tcPr>
            <w:tcW w:w="1132" w:type="dxa"/>
            <w:vMerge w:val="restart"/>
          </w:tcPr>
          <w:p w14:paraId="6C59C557" w14:textId="23F8D871" w:rsidR="00852BDB" w:rsidRPr="000D335A" w:rsidRDefault="00852BDB" w:rsidP="00670E62">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深圳</w:t>
            </w:r>
            <w:r w:rsidRPr="000D335A">
              <w:rPr>
                <w:rFonts w:ascii="Times New Roman" w:eastAsia="宋体" w:hAnsi="Times New Roman" w:cs="Times New Roman"/>
                <w:sz w:val="18"/>
                <w:szCs w:val="18"/>
              </w:rPr>
              <w:t>[</w:t>
            </w:r>
            <w:r w:rsidR="006C2AFA" w:rsidRPr="000D335A">
              <w:rPr>
                <w:rFonts w:ascii="Times New Roman" w:eastAsia="宋体" w:hAnsi="Times New Roman" w:cs="Times New Roman"/>
                <w:sz w:val="18"/>
                <w:szCs w:val="18"/>
              </w:rPr>
              <w:t>2</w:t>
            </w:r>
            <w:r w:rsidR="00670E62" w:rsidRPr="000D335A">
              <w:rPr>
                <w:rFonts w:ascii="Times New Roman" w:eastAsia="宋体" w:hAnsi="Times New Roman" w:cs="Times New Roman" w:hint="eastAsia"/>
                <w:sz w:val="18"/>
                <w:szCs w:val="18"/>
              </w:rPr>
              <w:t>2</w:t>
            </w:r>
            <w:r w:rsidRPr="000D335A">
              <w:rPr>
                <w:rFonts w:ascii="Times New Roman" w:eastAsia="宋体" w:hAnsi="Times New Roman" w:cs="Times New Roman"/>
                <w:sz w:val="18"/>
                <w:szCs w:val="18"/>
              </w:rPr>
              <w:t>]</w:t>
            </w:r>
          </w:p>
        </w:tc>
        <w:tc>
          <w:tcPr>
            <w:tcW w:w="1386" w:type="dxa"/>
          </w:tcPr>
          <w:p w14:paraId="4AF49DF4"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全血</w:t>
            </w:r>
          </w:p>
        </w:tc>
        <w:tc>
          <w:tcPr>
            <w:tcW w:w="1141" w:type="dxa"/>
            <w:vMerge w:val="restart"/>
          </w:tcPr>
          <w:p w14:paraId="255C8384"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1.31-3.31</w:t>
            </w:r>
          </w:p>
        </w:tc>
        <w:tc>
          <w:tcPr>
            <w:tcW w:w="1362" w:type="dxa"/>
          </w:tcPr>
          <w:p w14:paraId="692E2BAD"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15768</w:t>
            </w:r>
            <w:r w:rsidRPr="000D335A">
              <w:rPr>
                <w:rFonts w:ascii="Times New Roman" w:eastAsia="宋体" w:hAnsi="Times New Roman" w:cs="Times New Roman"/>
                <w:sz w:val="18"/>
                <w:szCs w:val="18"/>
              </w:rPr>
              <w:t>人次</w:t>
            </w:r>
          </w:p>
        </w:tc>
        <w:tc>
          <w:tcPr>
            <w:tcW w:w="1142" w:type="dxa"/>
            <w:vMerge w:val="restart"/>
          </w:tcPr>
          <w:p w14:paraId="2B4E8C0D"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1.31-3.31</w:t>
            </w:r>
          </w:p>
        </w:tc>
        <w:tc>
          <w:tcPr>
            <w:tcW w:w="1469" w:type="dxa"/>
          </w:tcPr>
          <w:p w14:paraId="7F5FA064"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17821</w:t>
            </w:r>
            <w:r w:rsidRPr="000D335A">
              <w:rPr>
                <w:rFonts w:ascii="Times New Roman" w:eastAsia="宋体" w:hAnsi="Times New Roman" w:cs="Times New Roman"/>
                <w:sz w:val="18"/>
                <w:szCs w:val="18"/>
              </w:rPr>
              <w:t>人次</w:t>
            </w:r>
          </w:p>
        </w:tc>
        <w:tc>
          <w:tcPr>
            <w:tcW w:w="981" w:type="dxa"/>
          </w:tcPr>
          <w:p w14:paraId="12991C15"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13.02%</w:t>
            </w:r>
          </w:p>
        </w:tc>
      </w:tr>
      <w:tr w:rsidR="00852BDB" w:rsidRPr="000D335A" w14:paraId="54E2FDE6" w14:textId="77777777" w:rsidTr="004617F9">
        <w:trPr>
          <w:jc w:val="center"/>
        </w:trPr>
        <w:tc>
          <w:tcPr>
            <w:tcW w:w="1132" w:type="dxa"/>
            <w:vMerge/>
          </w:tcPr>
          <w:p w14:paraId="55F0C02E" w14:textId="77777777" w:rsidR="00852BDB" w:rsidRPr="000D335A" w:rsidRDefault="00852BDB" w:rsidP="00DB35B0">
            <w:pPr>
              <w:adjustRightInd w:val="0"/>
              <w:snapToGrid w:val="0"/>
              <w:rPr>
                <w:rFonts w:ascii="Times New Roman" w:eastAsia="宋体" w:hAnsi="Times New Roman" w:cs="Times New Roman"/>
                <w:sz w:val="18"/>
                <w:szCs w:val="18"/>
              </w:rPr>
            </w:pPr>
          </w:p>
        </w:tc>
        <w:tc>
          <w:tcPr>
            <w:tcW w:w="1386" w:type="dxa"/>
          </w:tcPr>
          <w:p w14:paraId="100992EF"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单采血小板</w:t>
            </w:r>
          </w:p>
        </w:tc>
        <w:tc>
          <w:tcPr>
            <w:tcW w:w="1141" w:type="dxa"/>
            <w:vMerge/>
          </w:tcPr>
          <w:p w14:paraId="5A5695B7" w14:textId="77777777" w:rsidR="00852BDB" w:rsidRPr="000D335A" w:rsidRDefault="00852BDB" w:rsidP="00DB35B0">
            <w:pPr>
              <w:adjustRightInd w:val="0"/>
              <w:snapToGrid w:val="0"/>
              <w:rPr>
                <w:rFonts w:ascii="Times New Roman" w:eastAsia="宋体" w:hAnsi="Times New Roman" w:cs="Times New Roman"/>
                <w:sz w:val="18"/>
                <w:szCs w:val="18"/>
              </w:rPr>
            </w:pPr>
          </w:p>
        </w:tc>
        <w:tc>
          <w:tcPr>
            <w:tcW w:w="1362" w:type="dxa"/>
          </w:tcPr>
          <w:p w14:paraId="46BA84D7"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3236</w:t>
            </w:r>
            <w:r w:rsidRPr="000D335A">
              <w:rPr>
                <w:rFonts w:ascii="Times New Roman" w:eastAsia="宋体" w:hAnsi="Times New Roman" w:cs="Times New Roman"/>
                <w:sz w:val="18"/>
                <w:szCs w:val="18"/>
              </w:rPr>
              <w:t>人次</w:t>
            </w:r>
          </w:p>
        </w:tc>
        <w:tc>
          <w:tcPr>
            <w:tcW w:w="1142" w:type="dxa"/>
            <w:vMerge/>
          </w:tcPr>
          <w:p w14:paraId="7C871381" w14:textId="77777777" w:rsidR="00852BDB" w:rsidRPr="000D335A" w:rsidRDefault="00852BDB" w:rsidP="00DB35B0">
            <w:pPr>
              <w:adjustRightInd w:val="0"/>
              <w:snapToGrid w:val="0"/>
              <w:rPr>
                <w:rFonts w:ascii="Times New Roman" w:eastAsia="宋体" w:hAnsi="Times New Roman" w:cs="Times New Roman"/>
                <w:sz w:val="18"/>
                <w:szCs w:val="18"/>
              </w:rPr>
            </w:pPr>
          </w:p>
        </w:tc>
        <w:tc>
          <w:tcPr>
            <w:tcW w:w="1469" w:type="dxa"/>
          </w:tcPr>
          <w:p w14:paraId="65042F2D"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3269</w:t>
            </w:r>
            <w:r w:rsidRPr="000D335A">
              <w:rPr>
                <w:rFonts w:ascii="Times New Roman" w:eastAsia="宋体" w:hAnsi="Times New Roman" w:cs="Times New Roman"/>
                <w:sz w:val="18"/>
                <w:szCs w:val="18"/>
              </w:rPr>
              <w:t>人次</w:t>
            </w:r>
          </w:p>
        </w:tc>
        <w:tc>
          <w:tcPr>
            <w:tcW w:w="981" w:type="dxa"/>
          </w:tcPr>
          <w:p w14:paraId="6C92C02A"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1.02%</w:t>
            </w:r>
          </w:p>
        </w:tc>
      </w:tr>
      <w:tr w:rsidR="00852BDB" w:rsidRPr="000D335A" w14:paraId="7578E798" w14:textId="77777777" w:rsidTr="004617F9">
        <w:trPr>
          <w:jc w:val="center"/>
        </w:trPr>
        <w:tc>
          <w:tcPr>
            <w:tcW w:w="1132" w:type="dxa"/>
          </w:tcPr>
          <w:p w14:paraId="233336F3" w14:textId="7DFA82F6" w:rsidR="00852BDB" w:rsidRPr="000D335A" w:rsidRDefault="00852BDB" w:rsidP="00670E62">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浙江</w:t>
            </w:r>
            <w:r w:rsidRPr="000D335A">
              <w:rPr>
                <w:rFonts w:ascii="Times New Roman" w:eastAsia="宋体" w:hAnsi="Times New Roman" w:cs="Times New Roman"/>
                <w:sz w:val="18"/>
                <w:szCs w:val="18"/>
              </w:rPr>
              <w:t>[</w:t>
            </w:r>
            <w:r w:rsidR="006C2AFA" w:rsidRPr="000D335A">
              <w:rPr>
                <w:rFonts w:ascii="Times New Roman" w:eastAsia="宋体" w:hAnsi="Times New Roman" w:cs="Times New Roman"/>
                <w:sz w:val="18"/>
                <w:szCs w:val="18"/>
              </w:rPr>
              <w:t>2</w:t>
            </w:r>
            <w:r w:rsidR="00670E62" w:rsidRPr="000D335A">
              <w:rPr>
                <w:rFonts w:ascii="Times New Roman" w:eastAsia="宋体" w:hAnsi="Times New Roman" w:cs="Times New Roman" w:hint="eastAsia"/>
                <w:sz w:val="18"/>
                <w:szCs w:val="18"/>
              </w:rPr>
              <w:t>3</w:t>
            </w:r>
            <w:r w:rsidRPr="000D335A">
              <w:rPr>
                <w:rFonts w:ascii="Times New Roman" w:eastAsia="宋体" w:hAnsi="Times New Roman" w:cs="Times New Roman"/>
                <w:sz w:val="18"/>
                <w:szCs w:val="18"/>
              </w:rPr>
              <w:t>]</w:t>
            </w:r>
          </w:p>
        </w:tc>
        <w:tc>
          <w:tcPr>
            <w:tcW w:w="1386" w:type="dxa"/>
          </w:tcPr>
          <w:p w14:paraId="7ECFCC4F"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全血</w:t>
            </w:r>
          </w:p>
        </w:tc>
        <w:tc>
          <w:tcPr>
            <w:tcW w:w="1141" w:type="dxa"/>
          </w:tcPr>
          <w:p w14:paraId="04DDF035"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2.3-3.19</w:t>
            </w:r>
          </w:p>
        </w:tc>
        <w:tc>
          <w:tcPr>
            <w:tcW w:w="1362" w:type="dxa"/>
          </w:tcPr>
          <w:p w14:paraId="5154DE52"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15609</w:t>
            </w:r>
            <w:r w:rsidRPr="000D335A">
              <w:rPr>
                <w:rFonts w:ascii="Times New Roman" w:eastAsia="宋体" w:hAnsi="Times New Roman" w:cs="Times New Roman"/>
                <w:sz w:val="18"/>
                <w:szCs w:val="18"/>
              </w:rPr>
              <w:t>人次</w:t>
            </w:r>
          </w:p>
        </w:tc>
        <w:tc>
          <w:tcPr>
            <w:tcW w:w="1142" w:type="dxa"/>
          </w:tcPr>
          <w:p w14:paraId="3FE1CB0D"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1.23-2.8</w:t>
            </w:r>
          </w:p>
        </w:tc>
        <w:tc>
          <w:tcPr>
            <w:tcW w:w="1469" w:type="dxa"/>
          </w:tcPr>
          <w:p w14:paraId="543794B4"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5253</w:t>
            </w:r>
            <w:r w:rsidRPr="000D335A">
              <w:rPr>
                <w:rFonts w:ascii="Times New Roman" w:eastAsia="宋体" w:hAnsi="Times New Roman" w:cs="Times New Roman"/>
                <w:sz w:val="18"/>
                <w:szCs w:val="18"/>
              </w:rPr>
              <w:t>人次</w:t>
            </w:r>
          </w:p>
        </w:tc>
        <w:tc>
          <w:tcPr>
            <w:tcW w:w="981" w:type="dxa"/>
          </w:tcPr>
          <w:p w14:paraId="73509534"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-66%</w:t>
            </w:r>
          </w:p>
        </w:tc>
      </w:tr>
      <w:tr w:rsidR="00852BDB" w:rsidRPr="000D335A" w14:paraId="664E60ED" w14:textId="77777777" w:rsidTr="004617F9">
        <w:trPr>
          <w:jc w:val="center"/>
        </w:trPr>
        <w:tc>
          <w:tcPr>
            <w:tcW w:w="1132" w:type="dxa"/>
          </w:tcPr>
          <w:p w14:paraId="3A59AE3A" w14:textId="3EC8F5FE" w:rsidR="00852BDB" w:rsidRPr="000D335A" w:rsidRDefault="00852BDB" w:rsidP="00670E62">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伊朗</w:t>
            </w:r>
            <w:r w:rsidRPr="000D335A">
              <w:rPr>
                <w:rFonts w:ascii="Times New Roman" w:eastAsia="宋体" w:hAnsi="Times New Roman" w:cs="Times New Roman"/>
                <w:sz w:val="18"/>
                <w:szCs w:val="18"/>
              </w:rPr>
              <w:t>[</w:t>
            </w:r>
            <w:r w:rsidR="006C2AFA" w:rsidRPr="000D335A">
              <w:rPr>
                <w:rFonts w:ascii="Times New Roman" w:eastAsia="宋体" w:hAnsi="Times New Roman" w:cs="Times New Roman"/>
                <w:sz w:val="18"/>
                <w:szCs w:val="18"/>
              </w:rPr>
              <w:t>2</w:t>
            </w:r>
            <w:r w:rsidR="00670E62" w:rsidRPr="000D335A">
              <w:rPr>
                <w:rFonts w:ascii="Times New Roman" w:eastAsia="宋体" w:hAnsi="Times New Roman" w:cs="Times New Roman" w:hint="eastAsia"/>
                <w:sz w:val="18"/>
                <w:szCs w:val="18"/>
              </w:rPr>
              <w:t>4</w:t>
            </w:r>
            <w:r w:rsidRPr="000D335A">
              <w:rPr>
                <w:rFonts w:ascii="Times New Roman" w:eastAsia="宋体" w:hAnsi="Times New Roman" w:cs="Times New Roman"/>
                <w:sz w:val="18"/>
                <w:szCs w:val="18"/>
              </w:rPr>
              <w:t>]</w:t>
            </w:r>
          </w:p>
        </w:tc>
        <w:tc>
          <w:tcPr>
            <w:tcW w:w="1386" w:type="dxa"/>
          </w:tcPr>
          <w:p w14:paraId="1D7DB23A" w14:textId="77777777" w:rsidR="00852BDB" w:rsidRPr="000D335A" w:rsidRDefault="00852BDB" w:rsidP="00DB35B0">
            <w:pPr>
              <w:adjustRightInd w:val="0"/>
              <w:snapToGrid w:val="0"/>
              <w:rPr>
                <w:rFonts w:ascii="Times New Roman" w:eastAsia="宋体" w:hAnsi="Times New Roman" w:cs="Times New Roman"/>
                <w:sz w:val="18"/>
                <w:szCs w:val="18"/>
              </w:rPr>
            </w:pPr>
          </w:p>
        </w:tc>
        <w:tc>
          <w:tcPr>
            <w:tcW w:w="1141" w:type="dxa"/>
          </w:tcPr>
          <w:p w14:paraId="7A2B15A9"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3-12</w:t>
            </w:r>
          </w:p>
        </w:tc>
        <w:tc>
          <w:tcPr>
            <w:tcW w:w="1362" w:type="dxa"/>
          </w:tcPr>
          <w:p w14:paraId="61EAF63E" w14:textId="77777777" w:rsidR="00852BDB" w:rsidRPr="000D335A" w:rsidRDefault="00852BDB" w:rsidP="00DB35B0">
            <w:pPr>
              <w:pStyle w:val="Pa12"/>
              <w:snapToGrid w:val="0"/>
              <w:spacing w:line="240" w:lineRule="auto"/>
              <w:jc w:val="both"/>
              <w:rPr>
                <w:rFonts w:ascii="Times New Roman" w:hAnsi="Times New Roman" w:cs="Times New Roman"/>
                <w:color w:val="000000"/>
                <w:sz w:val="18"/>
                <w:szCs w:val="18"/>
              </w:rPr>
            </w:pPr>
            <w:r w:rsidRPr="000D335A">
              <w:rPr>
                <w:rFonts w:ascii="Times New Roman" w:hAnsi="Times New Roman" w:cs="Times New Roman"/>
                <w:color w:val="000000"/>
                <w:sz w:val="18"/>
                <w:szCs w:val="18"/>
              </w:rPr>
              <w:t xml:space="preserve">1 725 882 </w:t>
            </w:r>
          </w:p>
        </w:tc>
        <w:tc>
          <w:tcPr>
            <w:tcW w:w="1142" w:type="dxa"/>
          </w:tcPr>
          <w:p w14:paraId="0DF5A07D" w14:textId="77777777" w:rsidR="00852BDB" w:rsidRPr="000D335A" w:rsidRDefault="00852BDB" w:rsidP="00DB35B0">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3-12</w:t>
            </w:r>
          </w:p>
        </w:tc>
        <w:tc>
          <w:tcPr>
            <w:tcW w:w="1469" w:type="dxa"/>
          </w:tcPr>
          <w:p w14:paraId="231A8778" w14:textId="77777777" w:rsidR="00852BDB" w:rsidRPr="000D335A" w:rsidRDefault="00852BDB" w:rsidP="00DB35B0">
            <w:pPr>
              <w:pStyle w:val="Pa12"/>
              <w:snapToGrid w:val="0"/>
              <w:spacing w:line="240" w:lineRule="auto"/>
              <w:jc w:val="both"/>
              <w:rPr>
                <w:rFonts w:ascii="Times New Roman" w:hAnsi="Times New Roman" w:cs="Times New Roman"/>
                <w:color w:val="000000"/>
                <w:sz w:val="18"/>
                <w:szCs w:val="18"/>
              </w:rPr>
            </w:pPr>
            <w:r w:rsidRPr="000D335A">
              <w:rPr>
                <w:rFonts w:ascii="Times New Roman" w:hAnsi="Times New Roman" w:cs="Times New Roman"/>
                <w:color w:val="000000"/>
                <w:sz w:val="18"/>
                <w:szCs w:val="18"/>
              </w:rPr>
              <w:t xml:space="preserve">1 581 174 </w:t>
            </w:r>
          </w:p>
        </w:tc>
        <w:tc>
          <w:tcPr>
            <w:tcW w:w="981" w:type="dxa"/>
          </w:tcPr>
          <w:p w14:paraId="4BCBD8F1" w14:textId="77777777" w:rsidR="00852BDB" w:rsidRPr="000D335A" w:rsidRDefault="00852BDB" w:rsidP="00DB35B0">
            <w:pPr>
              <w:pStyle w:val="Pa12"/>
              <w:snapToGrid w:val="0"/>
              <w:spacing w:line="240" w:lineRule="auto"/>
              <w:jc w:val="both"/>
              <w:rPr>
                <w:rFonts w:ascii="Times New Roman" w:hAnsi="Times New Roman" w:cs="Times New Roman"/>
                <w:color w:val="000000"/>
                <w:sz w:val="18"/>
                <w:szCs w:val="18"/>
              </w:rPr>
            </w:pPr>
            <w:r w:rsidRPr="000D335A">
              <w:rPr>
                <w:rFonts w:ascii="Times New Roman" w:hAnsi="Times New Roman" w:cs="Times New Roman"/>
                <w:color w:val="000000"/>
                <w:sz w:val="18"/>
                <w:szCs w:val="18"/>
              </w:rPr>
              <w:t>–8.38 %</w:t>
            </w:r>
          </w:p>
        </w:tc>
      </w:tr>
    </w:tbl>
    <w:p w14:paraId="0BE5B3FB" w14:textId="43DE27AF" w:rsidR="00447A08" w:rsidRPr="00C22DF7" w:rsidRDefault="00447A08" w:rsidP="00D65510">
      <w:pPr>
        <w:adjustRightInd w:val="0"/>
        <w:snapToGrid w:val="0"/>
        <w:jc w:val="left"/>
        <w:rPr>
          <w:rFonts w:ascii="Times New Roman" w:eastAsia="宋体" w:hAnsi="Times New Roman" w:cs="Times New Roman"/>
          <w:b/>
          <w:kern w:val="0"/>
          <w:szCs w:val="21"/>
          <w:shd w:val="clear" w:color="auto" w:fill="FFFFFF"/>
        </w:rPr>
      </w:pPr>
      <w:r w:rsidRPr="00C22DF7">
        <w:rPr>
          <w:rFonts w:ascii="Times New Roman" w:eastAsia="宋体" w:hAnsi="Times New Roman" w:cs="Times New Roman"/>
          <w:b/>
          <w:kern w:val="0"/>
          <w:szCs w:val="21"/>
          <w:shd w:val="clear" w:color="auto" w:fill="FFFFFF"/>
        </w:rPr>
        <w:t xml:space="preserve">3. </w:t>
      </w:r>
      <w:r w:rsidR="00852BDB" w:rsidRPr="00C22DF7">
        <w:rPr>
          <w:rFonts w:ascii="Times New Roman" w:eastAsia="宋体" w:hAnsi="Times New Roman" w:cs="Times New Roman"/>
          <w:b/>
          <w:kern w:val="0"/>
          <w:szCs w:val="21"/>
          <w:shd w:val="clear" w:color="auto" w:fill="FFFFFF"/>
        </w:rPr>
        <w:t>献血者招募</w:t>
      </w:r>
      <w:r w:rsidR="00810F66">
        <w:rPr>
          <w:rFonts w:ascii="Times New Roman" w:eastAsia="宋体" w:hAnsi="Times New Roman" w:cs="Times New Roman" w:hint="eastAsia"/>
          <w:b/>
          <w:kern w:val="0"/>
          <w:szCs w:val="21"/>
          <w:shd w:val="clear" w:color="auto" w:fill="FFFFFF"/>
        </w:rPr>
        <w:t>策略</w:t>
      </w:r>
      <w:r w:rsidR="004B17B9" w:rsidRPr="00C22DF7">
        <w:rPr>
          <w:rFonts w:ascii="Times New Roman" w:eastAsia="宋体" w:hAnsi="Times New Roman" w:cs="Times New Roman"/>
          <w:b/>
          <w:kern w:val="0"/>
          <w:szCs w:val="21"/>
          <w:shd w:val="clear" w:color="auto" w:fill="FFFFFF"/>
        </w:rPr>
        <w:t>及</w:t>
      </w:r>
      <w:r w:rsidR="00810F66">
        <w:rPr>
          <w:rFonts w:ascii="Times New Roman" w:eastAsia="宋体" w:hAnsi="Times New Roman" w:cs="Times New Roman" w:hint="eastAsia"/>
          <w:b/>
          <w:kern w:val="0"/>
          <w:szCs w:val="21"/>
          <w:shd w:val="clear" w:color="auto" w:fill="FFFFFF"/>
        </w:rPr>
        <w:t>献血人群</w:t>
      </w:r>
      <w:r w:rsidR="004B17B9" w:rsidRPr="00C22DF7">
        <w:rPr>
          <w:rFonts w:ascii="Times New Roman" w:eastAsia="宋体" w:hAnsi="Times New Roman" w:cs="Times New Roman"/>
          <w:b/>
          <w:kern w:val="0"/>
          <w:szCs w:val="21"/>
          <w:shd w:val="clear" w:color="auto" w:fill="FFFFFF"/>
        </w:rPr>
        <w:t>人口学特征</w:t>
      </w:r>
    </w:p>
    <w:p w14:paraId="489C7A36" w14:textId="6D0BBD4C" w:rsidR="002B0110" w:rsidRDefault="00810F66" w:rsidP="00C22DF7">
      <w:pPr>
        <w:adjustRightInd w:val="0"/>
        <w:snapToGrid w:val="0"/>
        <w:ind w:firstLineChars="200" w:firstLine="420"/>
        <w:rPr>
          <w:rFonts w:ascii="Times New Roman" w:eastAsia="宋体" w:hAnsi="Times New Roman" w:cs="Times New Roman"/>
          <w:kern w:val="0"/>
          <w:szCs w:val="21"/>
          <w:shd w:val="clear" w:color="auto" w:fill="FFFFFF"/>
        </w:rPr>
      </w:pPr>
      <w:proofErr w:type="gramStart"/>
      <w:r>
        <w:rPr>
          <w:rFonts w:ascii="Times New Roman" w:eastAsia="宋体" w:hAnsi="Times New Roman" w:cs="Times New Roman"/>
          <w:kern w:val="0"/>
          <w:szCs w:val="21"/>
          <w:shd w:val="clear" w:color="auto" w:fill="FFFFFF"/>
        </w:rPr>
        <w:t>封控管理</w:t>
      </w:r>
      <w:proofErr w:type="gramEnd"/>
      <w:r>
        <w:rPr>
          <w:rFonts w:ascii="Times New Roman" w:eastAsia="宋体" w:hAnsi="Times New Roman" w:cs="Times New Roman"/>
          <w:kern w:val="0"/>
          <w:szCs w:val="21"/>
          <w:shd w:val="clear" w:color="auto" w:fill="FFFFFF"/>
        </w:rPr>
        <w:t>后，</w:t>
      </w:r>
      <w:r w:rsidR="002A6A28">
        <w:rPr>
          <w:rFonts w:ascii="Times New Roman" w:eastAsia="宋体" w:hAnsi="Times New Roman" w:cs="Times New Roman"/>
          <w:kern w:val="0"/>
          <w:szCs w:val="21"/>
          <w:shd w:val="clear" w:color="auto" w:fill="FFFFFF"/>
        </w:rPr>
        <w:t>献血者很难</w:t>
      </w:r>
      <w:r w:rsidR="002A6A28">
        <w:rPr>
          <w:rFonts w:ascii="Times New Roman" w:eastAsia="宋体" w:hAnsi="Times New Roman" w:cs="Times New Roman" w:hint="eastAsia"/>
          <w:kern w:val="0"/>
          <w:szCs w:val="21"/>
          <w:shd w:val="clear" w:color="auto" w:fill="FFFFFF"/>
        </w:rPr>
        <w:t>到达</w:t>
      </w:r>
      <w:r>
        <w:rPr>
          <w:rFonts w:ascii="Times New Roman" w:eastAsia="宋体" w:hAnsi="Times New Roman" w:cs="Times New Roman"/>
          <w:kern w:val="0"/>
          <w:szCs w:val="21"/>
          <w:shd w:val="clear" w:color="auto" w:fill="FFFFFF"/>
        </w:rPr>
        <w:t>献血</w:t>
      </w:r>
      <w:r w:rsidR="002A6A28">
        <w:rPr>
          <w:rFonts w:ascii="Times New Roman" w:eastAsia="宋体" w:hAnsi="Times New Roman" w:cs="Times New Roman" w:hint="eastAsia"/>
          <w:kern w:val="0"/>
          <w:szCs w:val="21"/>
          <w:shd w:val="clear" w:color="auto" w:fill="FFFFFF"/>
        </w:rPr>
        <w:t>地点</w:t>
      </w:r>
      <w:r>
        <w:rPr>
          <w:rFonts w:ascii="Times New Roman" w:eastAsia="宋体" w:hAnsi="Times New Roman" w:cs="Times New Roman"/>
          <w:kern w:val="0"/>
          <w:szCs w:val="21"/>
          <w:shd w:val="clear" w:color="auto" w:fill="FFFFFF"/>
        </w:rPr>
        <w:t>，通过线上预约，</w:t>
      </w:r>
      <w:r>
        <w:rPr>
          <w:rFonts w:ascii="Times New Roman" w:eastAsia="宋体" w:hAnsi="Times New Roman" w:cs="Times New Roman" w:hint="eastAsia"/>
          <w:kern w:val="0"/>
          <w:szCs w:val="21"/>
          <w:shd w:val="clear" w:color="auto" w:fill="FFFFFF"/>
        </w:rPr>
        <w:t>约</w:t>
      </w:r>
      <w:r w:rsidR="004B17B9" w:rsidRPr="00C22DF7">
        <w:rPr>
          <w:rFonts w:ascii="Times New Roman" w:eastAsia="宋体" w:hAnsi="Times New Roman" w:cs="Times New Roman"/>
          <w:kern w:val="0"/>
          <w:szCs w:val="21"/>
          <w:shd w:val="clear" w:color="auto" w:fill="FFFFFF"/>
        </w:rPr>
        <w:t>定后，解决献血者</w:t>
      </w:r>
      <w:r>
        <w:rPr>
          <w:rFonts w:ascii="Times New Roman" w:eastAsia="宋体" w:hAnsi="Times New Roman" w:cs="Times New Roman" w:hint="eastAsia"/>
          <w:kern w:val="0"/>
          <w:szCs w:val="21"/>
          <w:shd w:val="clear" w:color="auto" w:fill="FFFFFF"/>
        </w:rPr>
        <w:t>到献血地点的</w:t>
      </w:r>
      <w:r w:rsidR="004B17B9" w:rsidRPr="00C22DF7">
        <w:rPr>
          <w:rFonts w:ascii="Times New Roman" w:eastAsia="宋体" w:hAnsi="Times New Roman" w:cs="Times New Roman"/>
          <w:kern w:val="0"/>
          <w:szCs w:val="21"/>
          <w:shd w:val="clear" w:color="auto" w:fill="FFFFFF"/>
        </w:rPr>
        <w:t>交通。</w:t>
      </w:r>
      <w:r w:rsidR="00D66700">
        <w:rPr>
          <w:rFonts w:ascii="Times New Roman" w:hAnsi="Times New Roman" w:cs="Times New Roman" w:hint="eastAsia"/>
          <w:szCs w:val="21"/>
        </w:rPr>
        <w:t>献血者可在采供血机构官网上预约献血，进行网上登记，献血者可自行选择献血日期，疫情期间所有在线登记的献血者，</w:t>
      </w:r>
      <w:proofErr w:type="gramStart"/>
      <w:r w:rsidR="00D66700">
        <w:rPr>
          <w:rFonts w:ascii="Times New Roman" w:hAnsi="Times New Roman" w:cs="Times New Roman" w:hint="eastAsia"/>
          <w:szCs w:val="21"/>
        </w:rPr>
        <w:t>由采供血</w:t>
      </w:r>
      <w:proofErr w:type="gramEnd"/>
      <w:r w:rsidR="00D66700">
        <w:rPr>
          <w:rFonts w:ascii="Times New Roman" w:hAnsi="Times New Roman" w:cs="Times New Roman" w:hint="eastAsia"/>
          <w:szCs w:val="21"/>
        </w:rPr>
        <w:t>机构派车接送到</w:t>
      </w:r>
      <w:proofErr w:type="gramStart"/>
      <w:r w:rsidR="00D66700">
        <w:rPr>
          <w:rFonts w:ascii="Times New Roman" w:hAnsi="Times New Roman" w:cs="Times New Roman" w:hint="eastAsia"/>
          <w:szCs w:val="21"/>
        </w:rPr>
        <w:t>就近献血</w:t>
      </w:r>
      <w:proofErr w:type="gramEnd"/>
      <w:r w:rsidR="00D66700">
        <w:rPr>
          <w:rFonts w:ascii="Times New Roman" w:hAnsi="Times New Roman" w:cs="Times New Roman" w:hint="eastAsia"/>
          <w:szCs w:val="21"/>
        </w:rPr>
        <w:t>点献血。</w:t>
      </w:r>
      <w:r w:rsidR="00E842AF" w:rsidRPr="00E842AF">
        <w:rPr>
          <w:rFonts w:ascii="Times New Roman" w:eastAsia="宋体" w:hAnsi="Times New Roman" w:cs="Times New Roman" w:hint="eastAsia"/>
          <w:kern w:val="0"/>
          <w:szCs w:val="21"/>
          <w:shd w:val="clear" w:color="auto" w:fill="FFFFFF"/>
        </w:rPr>
        <w:t>通过电话</w:t>
      </w:r>
      <w:r w:rsidR="00E842AF">
        <w:rPr>
          <w:rFonts w:ascii="Times New Roman" w:eastAsia="宋体" w:hAnsi="Times New Roman" w:cs="Times New Roman" w:hint="eastAsia"/>
          <w:kern w:val="0"/>
          <w:szCs w:val="21"/>
          <w:shd w:val="clear" w:color="auto" w:fill="FFFFFF"/>
        </w:rPr>
        <w:t>/</w:t>
      </w:r>
      <w:r w:rsidR="00E842AF" w:rsidRPr="00E842AF">
        <w:rPr>
          <w:rFonts w:ascii="Times New Roman" w:eastAsia="宋体" w:hAnsi="Times New Roman" w:cs="Times New Roman" w:hint="eastAsia"/>
          <w:kern w:val="0"/>
          <w:szCs w:val="21"/>
          <w:shd w:val="clear" w:color="auto" w:fill="FFFFFF"/>
        </w:rPr>
        <w:t>短信进行“一对一”精准招募献血者，</w:t>
      </w:r>
      <w:r w:rsidR="004B17B9" w:rsidRPr="00C22DF7">
        <w:rPr>
          <w:rFonts w:ascii="Times New Roman" w:eastAsia="宋体" w:hAnsi="Times New Roman" w:cs="Times New Roman"/>
          <w:kern w:val="0"/>
          <w:szCs w:val="21"/>
          <w:shd w:val="clear" w:color="auto" w:fill="FFFFFF"/>
        </w:rPr>
        <w:t>电话招募成功率</w:t>
      </w:r>
      <w:r>
        <w:rPr>
          <w:rFonts w:ascii="Times New Roman" w:eastAsia="宋体" w:hAnsi="Times New Roman" w:cs="Times New Roman" w:hint="eastAsia"/>
          <w:kern w:val="0"/>
          <w:szCs w:val="21"/>
          <w:shd w:val="clear" w:color="auto" w:fill="FFFFFF"/>
        </w:rPr>
        <w:t>从</w:t>
      </w:r>
      <w:r>
        <w:rPr>
          <w:rFonts w:ascii="Times New Roman" w:eastAsia="宋体" w:hAnsi="Times New Roman" w:cs="Times New Roman" w:hint="eastAsia"/>
          <w:kern w:val="0"/>
          <w:szCs w:val="21"/>
          <w:shd w:val="clear" w:color="auto" w:fill="FFFFFF"/>
        </w:rPr>
        <w:t>4.84%</w:t>
      </w:r>
      <w:r>
        <w:rPr>
          <w:rFonts w:ascii="Times New Roman" w:eastAsia="宋体" w:hAnsi="Times New Roman" w:cs="Times New Roman" w:hint="eastAsia"/>
          <w:kern w:val="0"/>
          <w:szCs w:val="21"/>
          <w:shd w:val="clear" w:color="auto" w:fill="FFFFFF"/>
        </w:rPr>
        <w:t>至</w:t>
      </w:r>
      <w:r>
        <w:rPr>
          <w:rFonts w:ascii="Times New Roman" w:eastAsia="宋体" w:hAnsi="Times New Roman" w:cs="Times New Roman" w:hint="eastAsia"/>
          <w:kern w:val="0"/>
          <w:szCs w:val="21"/>
          <w:shd w:val="clear" w:color="auto" w:fill="FFFFFF"/>
        </w:rPr>
        <w:t>12.70%</w:t>
      </w:r>
      <w:r>
        <w:rPr>
          <w:rFonts w:ascii="Times New Roman" w:eastAsia="宋体" w:hAnsi="Times New Roman" w:cs="Times New Roman" w:hint="eastAsia"/>
          <w:kern w:val="0"/>
          <w:szCs w:val="21"/>
          <w:shd w:val="clear" w:color="auto" w:fill="FFFFFF"/>
        </w:rPr>
        <w:t>（</w:t>
      </w:r>
      <w:r w:rsidRPr="00C22DF7">
        <w:rPr>
          <w:rFonts w:ascii="Times New Roman" w:eastAsia="宋体" w:hAnsi="Times New Roman" w:cs="Times New Roman"/>
          <w:kern w:val="0"/>
          <w:szCs w:val="21"/>
          <w:shd w:val="clear" w:color="auto" w:fill="FFFFFF"/>
        </w:rPr>
        <w:t>见表</w:t>
      </w:r>
      <w:r w:rsidRPr="00C22DF7">
        <w:rPr>
          <w:rFonts w:ascii="Times New Roman" w:eastAsia="宋体" w:hAnsi="Times New Roman" w:cs="Times New Roman"/>
          <w:kern w:val="0"/>
          <w:szCs w:val="21"/>
          <w:shd w:val="clear" w:color="auto" w:fill="FFFFFF"/>
        </w:rPr>
        <w:t>2</w:t>
      </w:r>
      <w:r>
        <w:rPr>
          <w:rFonts w:ascii="Times New Roman" w:eastAsia="宋体" w:hAnsi="Times New Roman" w:cs="Times New Roman" w:hint="eastAsia"/>
          <w:kern w:val="0"/>
          <w:szCs w:val="21"/>
          <w:shd w:val="clear" w:color="auto" w:fill="FFFFFF"/>
        </w:rPr>
        <w:t>）</w:t>
      </w:r>
      <w:r w:rsidR="004B17B9" w:rsidRPr="00C22DF7">
        <w:rPr>
          <w:rFonts w:ascii="Times New Roman" w:eastAsia="宋体" w:hAnsi="Times New Roman" w:cs="Times New Roman"/>
          <w:kern w:val="0"/>
          <w:szCs w:val="21"/>
          <w:shd w:val="clear" w:color="auto" w:fill="FFFFFF"/>
        </w:rPr>
        <w:t>。</w:t>
      </w:r>
    </w:p>
    <w:p w14:paraId="2C785B6A" w14:textId="77777777" w:rsidR="002B0110" w:rsidRPr="00C22DF7" w:rsidRDefault="002B0110" w:rsidP="002B0110">
      <w:pPr>
        <w:jc w:val="center"/>
        <w:rPr>
          <w:rFonts w:ascii="Times New Roman" w:hAnsi="Times New Roman" w:cs="Times New Roman"/>
          <w:szCs w:val="21"/>
        </w:rPr>
      </w:pPr>
      <w:r w:rsidRPr="00C22DF7">
        <w:rPr>
          <w:rFonts w:ascii="Times New Roman" w:hAnsi="Times New Roman" w:cs="Times New Roman"/>
          <w:szCs w:val="21"/>
        </w:rPr>
        <w:t>表</w:t>
      </w:r>
      <w:r w:rsidRPr="00C22DF7">
        <w:rPr>
          <w:rFonts w:ascii="Times New Roman" w:hAnsi="Times New Roman" w:cs="Times New Roman"/>
          <w:szCs w:val="21"/>
        </w:rPr>
        <w:t>2</w:t>
      </w:r>
      <w:r w:rsidRPr="00C22DF7">
        <w:rPr>
          <w:rFonts w:ascii="Times New Roman" w:hAnsi="Times New Roman" w:cs="Times New Roman"/>
          <w:szCs w:val="21"/>
        </w:rPr>
        <w:t>电话招募效果</w:t>
      </w:r>
    </w:p>
    <w:tbl>
      <w:tblPr>
        <w:tblStyle w:val="12"/>
        <w:tblW w:w="7786" w:type="dxa"/>
        <w:jc w:val="center"/>
        <w:tblLook w:val="04A0" w:firstRow="1" w:lastRow="0" w:firstColumn="1" w:lastColumn="0" w:noHBand="0" w:noVBand="1"/>
      </w:tblPr>
      <w:tblGrid>
        <w:gridCol w:w="1065"/>
        <w:gridCol w:w="1119"/>
        <w:gridCol w:w="1143"/>
        <w:gridCol w:w="1055"/>
        <w:gridCol w:w="1317"/>
        <w:gridCol w:w="1077"/>
        <w:gridCol w:w="1010"/>
      </w:tblGrid>
      <w:tr w:rsidR="002B0110" w:rsidRPr="000D335A" w14:paraId="55E82CE9" w14:textId="77777777" w:rsidTr="004D4F74">
        <w:trPr>
          <w:cnfStyle w:val="100000000000" w:firstRow="1" w:lastRow="0" w:firstColumn="0" w:lastColumn="0" w:oddVBand="0" w:evenVBand="0" w:oddHBand="0" w:evenHBand="0" w:firstRowFirstColumn="0" w:firstRowLastColumn="0" w:lastRowFirstColumn="0" w:lastRowLastColumn="0"/>
          <w:jc w:val="center"/>
        </w:trPr>
        <w:tc>
          <w:tcPr>
            <w:tcW w:w="1065" w:type="dxa"/>
            <w:vMerge w:val="restart"/>
          </w:tcPr>
          <w:p w14:paraId="2057BFBC" w14:textId="77777777" w:rsidR="002B0110" w:rsidRPr="000D335A" w:rsidRDefault="002B0110"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地区</w:t>
            </w:r>
          </w:p>
        </w:tc>
        <w:tc>
          <w:tcPr>
            <w:tcW w:w="3317" w:type="dxa"/>
            <w:gridSpan w:val="3"/>
          </w:tcPr>
          <w:p w14:paraId="61635B0C" w14:textId="77777777" w:rsidR="002B0110" w:rsidRPr="000D335A" w:rsidRDefault="002B0110" w:rsidP="008930BC">
            <w:pPr>
              <w:adjustRightInd w:val="0"/>
              <w:snapToGrid w:val="0"/>
              <w:jc w:val="center"/>
              <w:rPr>
                <w:rFonts w:ascii="Times New Roman" w:eastAsia="宋体" w:hAnsi="Times New Roman" w:cs="Times New Roman"/>
                <w:sz w:val="18"/>
                <w:szCs w:val="18"/>
              </w:rPr>
            </w:pPr>
            <w:r w:rsidRPr="000D335A">
              <w:rPr>
                <w:rFonts w:ascii="Times New Roman" w:eastAsia="宋体" w:hAnsi="Times New Roman" w:cs="Times New Roman"/>
                <w:sz w:val="18"/>
                <w:szCs w:val="18"/>
              </w:rPr>
              <w:t>2019</w:t>
            </w:r>
            <w:r w:rsidRPr="000D335A">
              <w:rPr>
                <w:rFonts w:ascii="Times New Roman" w:eastAsia="宋体" w:hAnsi="Times New Roman" w:cs="Times New Roman"/>
                <w:sz w:val="18"/>
                <w:szCs w:val="18"/>
              </w:rPr>
              <w:t>年</w:t>
            </w:r>
          </w:p>
        </w:tc>
        <w:tc>
          <w:tcPr>
            <w:tcW w:w="3404" w:type="dxa"/>
            <w:gridSpan w:val="3"/>
          </w:tcPr>
          <w:p w14:paraId="3BA8CDB3" w14:textId="77777777" w:rsidR="002B0110" w:rsidRPr="000D335A" w:rsidRDefault="002B0110" w:rsidP="008930BC">
            <w:pPr>
              <w:adjustRightInd w:val="0"/>
              <w:snapToGrid w:val="0"/>
              <w:jc w:val="center"/>
              <w:rPr>
                <w:rFonts w:ascii="Times New Roman" w:eastAsia="宋体" w:hAnsi="Times New Roman" w:cs="Times New Roman"/>
                <w:sz w:val="18"/>
                <w:szCs w:val="18"/>
              </w:rPr>
            </w:pPr>
            <w:r w:rsidRPr="000D335A">
              <w:rPr>
                <w:rFonts w:ascii="Times New Roman" w:eastAsia="宋体" w:hAnsi="Times New Roman" w:cs="Times New Roman"/>
                <w:sz w:val="18"/>
                <w:szCs w:val="18"/>
              </w:rPr>
              <w:t>2020</w:t>
            </w:r>
            <w:r w:rsidRPr="000D335A">
              <w:rPr>
                <w:rFonts w:ascii="Times New Roman" w:eastAsia="宋体" w:hAnsi="Times New Roman" w:cs="Times New Roman"/>
                <w:sz w:val="18"/>
                <w:szCs w:val="18"/>
              </w:rPr>
              <w:t>年</w:t>
            </w:r>
          </w:p>
        </w:tc>
      </w:tr>
      <w:tr w:rsidR="008930BC" w:rsidRPr="000D335A" w14:paraId="53484609" w14:textId="77777777" w:rsidTr="004D4F74">
        <w:trPr>
          <w:jc w:val="center"/>
        </w:trPr>
        <w:tc>
          <w:tcPr>
            <w:tcW w:w="1065" w:type="dxa"/>
            <w:vMerge/>
          </w:tcPr>
          <w:p w14:paraId="470FBB2A" w14:textId="77777777" w:rsidR="008930BC" w:rsidRPr="000D335A" w:rsidRDefault="008930BC" w:rsidP="004D4F74">
            <w:pPr>
              <w:adjustRightInd w:val="0"/>
              <w:snapToGrid w:val="0"/>
              <w:rPr>
                <w:rFonts w:ascii="Times New Roman" w:eastAsia="宋体" w:hAnsi="Times New Roman" w:cs="Times New Roman"/>
                <w:sz w:val="18"/>
                <w:szCs w:val="18"/>
              </w:rPr>
            </w:pPr>
          </w:p>
        </w:tc>
        <w:tc>
          <w:tcPr>
            <w:tcW w:w="1119" w:type="dxa"/>
          </w:tcPr>
          <w:p w14:paraId="418C0FE7"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日期</w:t>
            </w:r>
          </w:p>
        </w:tc>
        <w:tc>
          <w:tcPr>
            <w:tcW w:w="1143" w:type="dxa"/>
          </w:tcPr>
          <w:p w14:paraId="354ADBFF"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成功数据</w:t>
            </w:r>
          </w:p>
        </w:tc>
        <w:tc>
          <w:tcPr>
            <w:tcW w:w="1055" w:type="dxa"/>
          </w:tcPr>
          <w:p w14:paraId="13E69FA1"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成功率</w:t>
            </w:r>
          </w:p>
        </w:tc>
        <w:tc>
          <w:tcPr>
            <w:tcW w:w="1317" w:type="dxa"/>
          </w:tcPr>
          <w:p w14:paraId="11869CBD"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日期</w:t>
            </w:r>
          </w:p>
        </w:tc>
        <w:tc>
          <w:tcPr>
            <w:tcW w:w="1077" w:type="dxa"/>
          </w:tcPr>
          <w:p w14:paraId="7437A971" w14:textId="2919B51E"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成功数据</w:t>
            </w:r>
          </w:p>
        </w:tc>
        <w:tc>
          <w:tcPr>
            <w:tcW w:w="1010" w:type="dxa"/>
          </w:tcPr>
          <w:p w14:paraId="166C4964" w14:textId="5A46049B"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成功率</w:t>
            </w:r>
          </w:p>
        </w:tc>
      </w:tr>
      <w:tr w:rsidR="008930BC" w:rsidRPr="000D335A" w14:paraId="6C163F7A" w14:textId="77777777" w:rsidTr="004D4F74">
        <w:trPr>
          <w:jc w:val="center"/>
        </w:trPr>
        <w:tc>
          <w:tcPr>
            <w:tcW w:w="1065" w:type="dxa"/>
          </w:tcPr>
          <w:p w14:paraId="16B3B6C4"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深圳</w:t>
            </w:r>
            <w:r w:rsidRPr="000D335A">
              <w:rPr>
                <w:rFonts w:ascii="Times New Roman" w:eastAsia="宋体" w:hAnsi="Times New Roman" w:cs="Times New Roman"/>
                <w:sz w:val="18"/>
                <w:szCs w:val="18"/>
              </w:rPr>
              <w:t>[2</w:t>
            </w:r>
            <w:r w:rsidRPr="000D335A">
              <w:rPr>
                <w:rFonts w:ascii="Times New Roman" w:eastAsia="宋体" w:hAnsi="Times New Roman" w:cs="Times New Roman" w:hint="eastAsia"/>
                <w:sz w:val="18"/>
                <w:szCs w:val="18"/>
              </w:rPr>
              <w:t>2</w:t>
            </w:r>
            <w:r w:rsidRPr="000D335A">
              <w:rPr>
                <w:rFonts w:ascii="Times New Roman" w:eastAsia="宋体" w:hAnsi="Times New Roman" w:cs="Times New Roman"/>
                <w:sz w:val="18"/>
                <w:szCs w:val="18"/>
              </w:rPr>
              <w:t>]</w:t>
            </w:r>
          </w:p>
        </w:tc>
        <w:tc>
          <w:tcPr>
            <w:tcW w:w="1119" w:type="dxa"/>
          </w:tcPr>
          <w:p w14:paraId="07773B79"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1.31-3.31</w:t>
            </w:r>
          </w:p>
        </w:tc>
        <w:tc>
          <w:tcPr>
            <w:tcW w:w="1143" w:type="dxa"/>
          </w:tcPr>
          <w:p w14:paraId="04314244"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32/424</w:t>
            </w:r>
          </w:p>
        </w:tc>
        <w:tc>
          <w:tcPr>
            <w:tcW w:w="1055" w:type="dxa"/>
          </w:tcPr>
          <w:p w14:paraId="70C7CBBE"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7.55%</w:t>
            </w:r>
          </w:p>
        </w:tc>
        <w:tc>
          <w:tcPr>
            <w:tcW w:w="1317" w:type="dxa"/>
          </w:tcPr>
          <w:p w14:paraId="3BE03C33"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1.31-3.31</w:t>
            </w:r>
          </w:p>
        </w:tc>
        <w:tc>
          <w:tcPr>
            <w:tcW w:w="1077" w:type="dxa"/>
          </w:tcPr>
          <w:p w14:paraId="247233E4"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2034/17448</w:t>
            </w:r>
          </w:p>
        </w:tc>
        <w:tc>
          <w:tcPr>
            <w:tcW w:w="1010" w:type="dxa"/>
          </w:tcPr>
          <w:p w14:paraId="4C3D709E"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11.66%</w:t>
            </w:r>
          </w:p>
        </w:tc>
      </w:tr>
      <w:tr w:rsidR="008930BC" w:rsidRPr="000D335A" w14:paraId="35BEB78D" w14:textId="77777777" w:rsidTr="004D4F74">
        <w:trPr>
          <w:jc w:val="center"/>
        </w:trPr>
        <w:tc>
          <w:tcPr>
            <w:tcW w:w="1065" w:type="dxa"/>
          </w:tcPr>
          <w:p w14:paraId="2C8E229C"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杭州</w:t>
            </w:r>
            <w:r w:rsidRPr="000D335A">
              <w:rPr>
                <w:rFonts w:ascii="Times New Roman" w:eastAsia="宋体" w:hAnsi="Times New Roman" w:cs="Times New Roman"/>
                <w:sz w:val="18"/>
                <w:szCs w:val="18"/>
              </w:rPr>
              <w:t>[2</w:t>
            </w:r>
            <w:r w:rsidRPr="000D335A">
              <w:rPr>
                <w:rFonts w:ascii="Times New Roman" w:eastAsia="宋体" w:hAnsi="Times New Roman" w:cs="Times New Roman" w:hint="eastAsia"/>
                <w:sz w:val="18"/>
                <w:szCs w:val="18"/>
              </w:rPr>
              <w:t>5</w:t>
            </w:r>
            <w:r w:rsidRPr="000D335A">
              <w:rPr>
                <w:rFonts w:ascii="Times New Roman" w:eastAsia="宋体" w:hAnsi="Times New Roman" w:cs="Times New Roman"/>
                <w:sz w:val="18"/>
                <w:szCs w:val="18"/>
              </w:rPr>
              <w:t>]</w:t>
            </w:r>
          </w:p>
        </w:tc>
        <w:tc>
          <w:tcPr>
            <w:tcW w:w="1119" w:type="dxa"/>
          </w:tcPr>
          <w:p w14:paraId="63D274BD" w14:textId="77777777" w:rsidR="008930BC" w:rsidRPr="000D335A" w:rsidRDefault="008930BC" w:rsidP="004D4F74">
            <w:pPr>
              <w:adjustRightInd w:val="0"/>
              <w:snapToGrid w:val="0"/>
              <w:rPr>
                <w:rFonts w:ascii="Times New Roman" w:eastAsia="宋体" w:hAnsi="Times New Roman" w:cs="Times New Roman"/>
                <w:sz w:val="18"/>
                <w:szCs w:val="18"/>
              </w:rPr>
            </w:pPr>
          </w:p>
        </w:tc>
        <w:tc>
          <w:tcPr>
            <w:tcW w:w="1143" w:type="dxa"/>
          </w:tcPr>
          <w:p w14:paraId="1BD56E19" w14:textId="77777777" w:rsidR="008930BC" w:rsidRPr="000D335A" w:rsidRDefault="008930BC" w:rsidP="004D4F74">
            <w:pPr>
              <w:adjustRightInd w:val="0"/>
              <w:snapToGrid w:val="0"/>
              <w:rPr>
                <w:rFonts w:ascii="Times New Roman" w:eastAsia="宋体" w:hAnsi="Times New Roman" w:cs="Times New Roman"/>
                <w:sz w:val="18"/>
                <w:szCs w:val="18"/>
              </w:rPr>
            </w:pPr>
          </w:p>
        </w:tc>
        <w:tc>
          <w:tcPr>
            <w:tcW w:w="1055" w:type="dxa"/>
          </w:tcPr>
          <w:p w14:paraId="65ED7D16" w14:textId="77777777" w:rsidR="008930BC" w:rsidRPr="000D335A" w:rsidRDefault="008930BC" w:rsidP="004D4F74">
            <w:pPr>
              <w:adjustRightInd w:val="0"/>
              <w:snapToGrid w:val="0"/>
              <w:rPr>
                <w:rFonts w:ascii="Times New Roman" w:eastAsia="宋体" w:hAnsi="Times New Roman" w:cs="Times New Roman"/>
                <w:sz w:val="18"/>
                <w:szCs w:val="18"/>
              </w:rPr>
            </w:pPr>
          </w:p>
        </w:tc>
        <w:tc>
          <w:tcPr>
            <w:tcW w:w="1317" w:type="dxa"/>
          </w:tcPr>
          <w:p w14:paraId="62E4A42F"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1.24-2.22</w:t>
            </w:r>
          </w:p>
        </w:tc>
        <w:tc>
          <w:tcPr>
            <w:tcW w:w="1077" w:type="dxa"/>
          </w:tcPr>
          <w:p w14:paraId="787B8E31"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326/6740</w:t>
            </w:r>
          </w:p>
        </w:tc>
        <w:tc>
          <w:tcPr>
            <w:tcW w:w="1010" w:type="dxa"/>
          </w:tcPr>
          <w:p w14:paraId="370AD5F4"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4.84%</w:t>
            </w:r>
          </w:p>
        </w:tc>
      </w:tr>
      <w:tr w:rsidR="008930BC" w:rsidRPr="000D335A" w14:paraId="515B0177" w14:textId="77777777" w:rsidTr="004D4F74">
        <w:trPr>
          <w:jc w:val="center"/>
        </w:trPr>
        <w:tc>
          <w:tcPr>
            <w:tcW w:w="1065" w:type="dxa"/>
          </w:tcPr>
          <w:p w14:paraId="709461C1"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大连</w:t>
            </w:r>
            <w:r w:rsidRPr="000D335A">
              <w:rPr>
                <w:rFonts w:ascii="Times New Roman" w:eastAsia="宋体" w:hAnsi="Times New Roman" w:cs="Times New Roman"/>
                <w:sz w:val="18"/>
                <w:szCs w:val="18"/>
              </w:rPr>
              <w:t>[2</w:t>
            </w:r>
            <w:r w:rsidRPr="000D335A">
              <w:rPr>
                <w:rFonts w:ascii="Times New Roman" w:eastAsia="宋体" w:hAnsi="Times New Roman" w:cs="Times New Roman" w:hint="eastAsia"/>
                <w:sz w:val="18"/>
                <w:szCs w:val="18"/>
              </w:rPr>
              <w:t>6</w:t>
            </w:r>
            <w:r w:rsidRPr="000D335A">
              <w:rPr>
                <w:rFonts w:ascii="Times New Roman" w:eastAsia="宋体" w:hAnsi="Times New Roman" w:cs="Times New Roman"/>
                <w:sz w:val="18"/>
                <w:szCs w:val="18"/>
              </w:rPr>
              <w:t>]</w:t>
            </w:r>
          </w:p>
        </w:tc>
        <w:tc>
          <w:tcPr>
            <w:tcW w:w="1119" w:type="dxa"/>
          </w:tcPr>
          <w:p w14:paraId="07771889" w14:textId="77777777" w:rsidR="008930BC" w:rsidRPr="000D335A" w:rsidRDefault="008930BC" w:rsidP="004D4F74">
            <w:pPr>
              <w:adjustRightInd w:val="0"/>
              <w:snapToGrid w:val="0"/>
              <w:rPr>
                <w:rFonts w:ascii="Times New Roman" w:eastAsia="宋体" w:hAnsi="Times New Roman" w:cs="Times New Roman"/>
                <w:sz w:val="18"/>
                <w:szCs w:val="18"/>
              </w:rPr>
            </w:pPr>
          </w:p>
        </w:tc>
        <w:tc>
          <w:tcPr>
            <w:tcW w:w="1143" w:type="dxa"/>
          </w:tcPr>
          <w:p w14:paraId="7EF4F723" w14:textId="77777777" w:rsidR="008930BC" w:rsidRPr="000D335A" w:rsidRDefault="008930BC" w:rsidP="004D4F74">
            <w:pPr>
              <w:adjustRightInd w:val="0"/>
              <w:snapToGrid w:val="0"/>
              <w:rPr>
                <w:rFonts w:ascii="Times New Roman" w:eastAsia="宋体" w:hAnsi="Times New Roman" w:cs="Times New Roman"/>
                <w:sz w:val="18"/>
                <w:szCs w:val="18"/>
              </w:rPr>
            </w:pPr>
          </w:p>
        </w:tc>
        <w:tc>
          <w:tcPr>
            <w:tcW w:w="1055" w:type="dxa"/>
          </w:tcPr>
          <w:p w14:paraId="16BA02D6" w14:textId="77777777" w:rsidR="008930BC" w:rsidRPr="000D335A" w:rsidRDefault="008930BC" w:rsidP="004D4F74">
            <w:pPr>
              <w:adjustRightInd w:val="0"/>
              <w:snapToGrid w:val="0"/>
              <w:rPr>
                <w:rFonts w:ascii="Times New Roman" w:eastAsia="宋体" w:hAnsi="Times New Roman" w:cs="Times New Roman"/>
                <w:sz w:val="18"/>
                <w:szCs w:val="18"/>
              </w:rPr>
            </w:pPr>
          </w:p>
        </w:tc>
        <w:tc>
          <w:tcPr>
            <w:tcW w:w="1317" w:type="dxa"/>
          </w:tcPr>
          <w:p w14:paraId="790B8EA6"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1.26-4.25</w:t>
            </w:r>
          </w:p>
        </w:tc>
        <w:tc>
          <w:tcPr>
            <w:tcW w:w="1077" w:type="dxa"/>
          </w:tcPr>
          <w:p w14:paraId="4B6C7E60"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274/2162</w:t>
            </w:r>
          </w:p>
        </w:tc>
        <w:tc>
          <w:tcPr>
            <w:tcW w:w="1010" w:type="dxa"/>
          </w:tcPr>
          <w:p w14:paraId="1C38FD52"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12.70%</w:t>
            </w:r>
          </w:p>
        </w:tc>
      </w:tr>
      <w:tr w:rsidR="008930BC" w:rsidRPr="000D335A" w14:paraId="1FDCCDCE" w14:textId="77777777" w:rsidTr="004D4F74">
        <w:trPr>
          <w:jc w:val="center"/>
        </w:trPr>
        <w:tc>
          <w:tcPr>
            <w:tcW w:w="1065" w:type="dxa"/>
          </w:tcPr>
          <w:p w14:paraId="2B54016E"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南宁</w:t>
            </w:r>
            <w:r w:rsidRPr="000D335A">
              <w:rPr>
                <w:rFonts w:ascii="Times New Roman" w:eastAsia="宋体" w:hAnsi="Times New Roman" w:cs="Times New Roman"/>
                <w:sz w:val="18"/>
                <w:szCs w:val="18"/>
              </w:rPr>
              <w:t>[2</w:t>
            </w:r>
            <w:r w:rsidRPr="000D335A">
              <w:rPr>
                <w:rFonts w:ascii="Times New Roman" w:eastAsia="宋体" w:hAnsi="Times New Roman" w:cs="Times New Roman" w:hint="eastAsia"/>
                <w:sz w:val="18"/>
                <w:szCs w:val="18"/>
              </w:rPr>
              <w:t>7</w:t>
            </w:r>
            <w:r w:rsidRPr="000D335A">
              <w:rPr>
                <w:rFonts w:ascii="Times New Roman" w:eastAsia="宋体" w:hAnsi="Times New Roman" w:cs="Times New Roman"/>
                <w:sz w:val="18"/>
                <w:szCs w:val="18"/>
              </w:rPr>
              <w:t>]</w:t>
            </w:r>
          </w:p>
        </w:tc>
        <w:tc>
          <w:tcPr>
            <w:tcW w:w="1119" w:type="dxa"/>
          </w:tcPr>
          <w:p w14:paraId="50C7B293" w14:textId="77777777" w:rsidR="008930BC" w:rsidRPr="000D335A" w:rsidRDefault="008930BC" w:rsidP="004D4F74">
            <w:pPr>
              <w:adjustRightInd w:val="0"/>
              <w:snapToGrid w:val="0"/>
              <w:rPr>
                <w:rFonts w:ascii="Times New Roman" w:eastAsia="宋体" w:hAnsi="Times New Roman" w:cs="Times New Roman"/>
                <w:sz w:val="18"/>
                <w:szCs w:val="18"/>
              </w:rPr>
            </w:pPr>
          </w:p>
        </w:tc>
        <w:tc>
          <w:tcPr>
            <w:tcW w:w="1143" w:type="dxa"/>
          </w:tcPr>
          <w:p w14:paraId="181A9489" w14:textId="77777777" w:rsidR="008930BC" w:rsidRPr="000D335A" w:rsidRDefault="008930BC" w:rsidP="004D4F74">
            <w:pPr>
              <w:adjustRightInd w:val="0"/>
              <w:snapToGrid w:val="0"/>
              <w:rPr>
                <w:rFonts w:ascii="Times New Roman" w:eastAsia="宋体" w:hAnsi="Times New Roman" w:cs="Times New Roman"/>
                <w:sz w:val="18"/>
                <w:szCs w:val="18"/>
              </w:rPr>
            </w:pPr>
          </w:p>
        </w:tc>
        <w:tc>
          <w:tcPr>
            <w:tcW w:w="1055" w:type="dxa"/>
          </w:tcPr>
          <w:p w14:paraId="4EC10B29" w14:textId="77777777" w:rsidR="008930BC" w:rsidRPr="000D335A" w:rsidRDefault="008930BC" w:rsidP="004D4F74">
            <w:pPr>
              <w:adjustRightInd w:val="0"/>
              <w:snapToGrid w:val="0"/>
              <w:rPr>
                <w:rFonts w:ascii="Times New Roman" w:eastAsia="宋体" w:hAnsi="Times New Roman" w:cs="Times New Roman"/>
                <w:sz w:val="18"/>
                <w:szCs w:val="18"/>
              </w:rPr>
            </w:pPr>
          </w:p>
        </w:tc>
        <w:tc>
          <w:tcPr>
            <w:tcW w:w="1317" w:type="dxa"/>
          </w:tcPr>
          <w:p w14:paraId="5ED5F0FF"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2.3-3.13</w:t>
            </w:r>
          </w:p>
        </w:tc>
        <w:tc>
          <w:tcPr>
            <w:tcW w:w="1077" w:type="dxa"/>
          </w:tcPr>
          <w:p w14:paraId="508B3CF4"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2442/41407</w:t>
            </w:r>
          </w:p>
        </w:tc>
        <w:tc>
          <w:tcPr>
            <w:tcW w:w="1010" w:type="dxa"/>
          </w:tcPr>
          <w:p w14:paraId="08AE4013" w14:textId="77777777" w:rsidR="008930BC" w:rsidRPr="000D335A" w:rsidRDefault="008930BC" w:rsidP="004D4F74">
            <w:pPr>
              <w:adjustRightInd w:val="0"/>
              <w:snapToGrid w:val="0"/>
              <w:rPr>
                <w:rFonts w:ascii="Times New Roman" w:eastAsia="宋体" w:hAnsi="Times New Roman" w:cs="Times New Roman"/>
                <w:sz w:val="18"/>
                <w:szCs w:val="18"/>
              </w:rPr>
            </w:pPr>
            <w:r w:rsidRPr="000D335A">
              <w:rPr>
                <w:rFonts w:ascii="Times New Roman" w:eastAsia="宋体" w:hAnsi="Times New Roman" w:cs="Times New Roman"/>
                <w:sz w:val="18"/>
                <w:szCs w:val="18"/>
              </w:rPr>
              <w:t>5.90%</w:t>
            </w:r>
          </w:p>
        </w:tc>
      </w:tr>
    </w:tbl>
    <w:p w14:paraId="05212A2F" w14:textId="36094CC0" w:rsidR="006C13E9" w:rsidRPr="00C22DF7" w:rsidRDefault="002B0110" w:rsidP="00C22DF7">
      <w:pPr>
        <w:adjustRightInd w:val="0"/>
        <w:snapToGrid w:val="0"/>
        <w:ind w:firstLineChars="200" w:firstLine="420"/>
        <w:rPr>
          <w:rFonts w:ascii="Times New Roman" w:eastAsia="宋体" w:hAnsi="Times New Roman" w:cs="Times New Roman"/>
          <w:szCs w:val="21"/>
          <w:shd w:val="clear" w:color="auto" w:fill="FFFFFF"/>
        </w:rPr>
      </w:pPr>
      <w:r>
        <w:rPr>
          <w:rFonts w:ascii="Times New Roman" w:eastAsia="宋体" w:hAnsi="Times New Roman" w:cs="Times New Roman" w:hint="eastAsia"/>
          <w:szCs w:val="21"/>
          <w:shd w:val="clear" w:color="auto" w:fill="FFFFFF"/>
        </w:rPr>
        <w:t>通过分析了解献血人群人口学特征，为今后出现公共卫生突发事件制定目标人群招募策略。</w:t>
      </w:r>
      <w:r w:rsidR="006C13E9" w:rsidRPr="00C22DF7">
        <w:rPr>
          <w:rFonts w:ascii="Times New Roman" w:eastAsia="宋体" w:hAnsi="Times New Roman" w:cs="Times New Roman"/>
          <w:szCs w:val="21"/>
          <w:shd w:val="clear" w:color="auto" w:fill="FFFFFF"/>
        </w:rPr>
        <w:t>石家庄新冠肺炎疫情初期，重复献血者占比</w:t>
      </w:r>
      <w:r w:rsidR="006C13E9" w:rsidRPr="00C22DF7">
        <w:rPr>
          <w:rFonts w:ascii="Times New Roman" w:eastAsia="宋体" w:hAnsi="Times New Roman" w:cs="Times New Roman"/>
          <w:szCs w:val="21"/>
          <w:shd w:val="clear" w:color="auto" w:fill="FFFFFF"/>
        </w:rPr>
        <w:t>73.15%</w:t>
      </w:r>
      <w:r w:rsidR="006C13E9" w:rsidRPr="00C22DF7">
        <w:rPr>
          <w:rFonts w:ascii="Times New Roman" w:eastAsia="宋体" w:hAnsi="Times New Roman" w:cs="Times New Roman"/>
          <w:szCs w:val="21"/>
          <w:shd w:val="clear" w:color="auto" w:fill="FFFFFF"/>
        </w:rPr>
        <w:t>、</w:t>
      </w:r>
      <w:r w:rsidR="006C13E9" w:rsidRPr="00C22DF7">
        <w:rPr>
          <w:rFonts w:ascii="Times New Roman" w:eastAsia="宋体" w:hAnsi="Times New Roman" w:cs="Times New Roman"/>
          <w:szCs w:val="21"/>
          <w:shd w:val="clear" w:color="auto" w:fill="FFFFFF"/>
        </w:rPr>
        <w:t>400 mL</w:t>
      </w:r>
      <w:r w:rsidR="006C13E9" w:rsidRPr="00C22DF7">
        <w:rPr>
          <w:rFonts w:ascii="Times New Roman" w:eastAsia="宋体" w:hAnsi="Times New Roman" w:cs="Times New Roman"/>
          <w:szCs w:val="21"/>
          <w:shd w:val="clear" w:color="auto" w:fill="FFFFFF"/>
        </w:rPr>
        <w:t>献血量占</w:t>
      </w:r>
      <w:r w:rsidR="006C13E9" w:rsidRPr="00C22DF7">
        <w:rPr>
          <w:rFonts w:ascii="Times New Roman" w:eastAsia="宋体" w:hAnsi="Times New Roman" w:cs="Times New Roman"/>
          <w:szCs w:val="21"/>
          <w:shd w:val="clear" w:color="auto" w:fill="FFFFFF"/>
        </w:rPr>
        <w:t>93.22%</w:t>
      </w:r>
      <w:r w:rsidR="006C13E9" w:rsidRPr="00C22DF7">
        <w:rPr>
          <w:rFonts w:ascii="Times New Roman" w:eastAsia="宋体" w:hAnsi="Times New Roman" w:cs="Times New Roman"/>
          <w:szCs w:val="21"/>
          <w:shd w:val="clear" w:color="auto" w:fill="FFFFFF"/>
        </w:rPr>
        <w:t>、男女献血者比例为</w:t>
      </w:r>
      <w:r w:rsidR="006C13E9" w:rsidRPr="00C22DF7">
        <w:rPr>
          <w:rFonts w:ascii="Times New Roman" w:eastAsia="宋体" w:hAnsi="Times New Roman" w:cs="Times New Roman"/>
          <w:szCs w:val="21"/>
          <w:shd w:val="clear" w:color="auto" w:fill="FFFFFF"/>
        </w:rPr>
        <w:t>2.82</w:t>
      </w:r>
      <w:r w:rsidR="006C13E9" w:rsidRPr="00C22DF7">
        <w:rPr>
          <w:rFonts w:ascii="宋体" w:eastAsia="宋体" w:hAnsi="宋体" w:cs="宋体" w:hint="eastAsia"/>
          <w:szCs w:val="21"/>
          <w:shd w:val="clear" w:color="auto" w:fill="FFFFFF"/>
        </w:rPr>
        <w:t>∶</w:t>
      </w:r>
      <w:r w:rsidR="006C13E9" w:rsidRPr="00C22DF7">
        <w:rPr>
          <w:rFonts w:ascii="Times New Roman" w:eastAsia="宋体" w:hAnsi="Times New Roman" w:cs="Times New Roman"/>
          <w:szCs w:val="21"/>
          <w:shd w:val="clear" w:color="auto" w:fill="FFFFFF"/>
        </w:rPr>
        <w:t>1</w:t>
      </w:r>
      <w:r w:rsidR="006C13E9" w:rsidRPr="00C22DF7">
        <w:rPr>
          <w:rFonts w:ascii="Times New Roman" w:eastAsia="宋体" w:hAnsi="Times New Roman" w:cs="Times New Roman"/>
          <w:szCs w:val="21"/>
          <w:shd w:val="clear" w:color="auto" w:fill="FFFFFF"/>
        </w:rPr>
        <w:t>。自由职业者和农民仍是主要献血群体。疫情期间</w:t>
      </w:r>
      <w:r w:rsidR="006C13E9" w:rsidRPr="00C22DF7">
        <w:rPr>
          <w:rFonts w:ascii="Times New Roman" w:eastAsia="宋体" w:hAnsi="Times New Roman" w:cs="Times New Roman"/>
          <w:szCs w:val="21"/>
          <w:shd w:val="clear" w:color="auto" w:fill="FFFFFF"/>
        </w:rPr>
        <w:t>,</w:t>
      </w:r>
      <w:r w:rsidR="006C13E9" w:rsidRPr="00C22DF7">
        <w:rPr>
          <w:rFonts w:ascii="Times New Roman" w:eastAsia="宋体" w:hAnsi="Times New Roman" w:cs="Times New Roman"/>
          <w:szCs w:val="21"/>
          <w:shd w:val="clear" w:color="auto" w:fill="FFFFFF"/>
        </w:rPr>
        <w:t>自由职业者献血占比明显升高，教育程度多为初高中水平</w:t>
      </w:r>
      <w:r w:rsidR="006C13E9" w:rsidRPr="00C22DF7">
        <w:rPr>
          <w:rFonts w:ascii="Times New Roman" w:eastAsia="宋体" w:hAnsi="Times New Roman" w:cs="Times New Roman"/>
          <w:szCs w:val="21"/>
          <w:shd w:val="clear" w:color="auto" w:fill="FFFFFF"/>
        </w:rPr>
        <w:t>[1</w:t>
      </w:r>
      <w:r w:rsidR="00670E62" w:rsidRPr="00C22DF7">
        <w:rPr>
          <w:rFonts w:ascii="Times New Roman" w:eastAsia="宋体" w:hAnsi="Times New Roman" w:cs="Times New Roman" w:hint="eastAsia"/>
          <w:szCs w:val="21"/>
          <w:shd w:val="clear" w:color="auto" w:fill="FFFFFF"/>
        </w:rPr>
        <w:t>6</w:t>
      </w:r>
      <w:r w:rsidR="006C13E9" w:rsidRPr="00C22DF7">
        <w:rPr>
          <w:rFonts w:ascii="Times New Roman" w:eastAsia="宋体" w:hAnsi="Times New Roman" w:cs="Times New Roman"/>
          <w:szCs w:val="21"/>
          <w:shd w:val="clear" w:color="auto" w:fill="FFFFFF"/>
        </w:rPr>
        <w:t>]</w:t>
      </w:r>
      <w:r w:rsidR="006C13E9" w:rsidRPr="00C22DF7">
        <w:rPr>
          <w:rFonts w:ascii="Times New Roman" w:eastAsia="宋体" w:hAnsi="Times New Roman" w:cs="Times New Roman"/>
          <w:szCs w:val="21"/>
          <w:shd w:val="clear" w:color="auto" w:fill="FFFFFF"/>
        </w:rPr>
        <w:t>。疫情期间</w:t>
      </w:r>
      <w:r w:rsidR="006C13E9" w:rsidRPr="00C22DF7">
        <w:rPr>
          <w:rFonts w:ascii="Times New Roman" w:eastAsia="宋体" w:hAnsi="Times New Roman" w:cs="Times New Roman"/>
          <w:szCs w:val="21"/>
          <w:shd w:val="clear" w:color="auto" w:fill="FFFFFF"/>
        </w:rPr>
        <w:t xml:space="preserve">, </w:t>
      </w:r>
      <w:r w:rsidR="006C13E9" w:rsidRPr="00C22DF7">
        <w:rPr>
          <w:rFonts w:ascii="Times New Roman" w:eastAsia="宋体" w:hAnsi="Times New Roman" w:cs="Times New Roman"/>
          <w:szCs w:val="21"/>
          <w:shd w:val="clear" w:color="auto" w:fill="FFFFFF"/>
        </w:rPr>
        <w:t>天津本地人群、女性、</w:t>
      </w:r>
      <w:r w:rsidR="006C13E9" w:rsidRPr="00C22DF7">
        <w:rPr>
          <w:rFonts w:ascii="Times New Roman" w:eastAsia="宋体" w:hAnsi="Times New Roman" w:cs="Times New Roman"/>
          <w:szCs w:val="21"/>
          <w:shd w:val="clear" w:color="auto" w:fill="FFFFFF"/>
        </w:rPr>
        <w:t>36</w:t>
      </w:r>
      <w:r w:rsidR="006C13E9" w:rsidRPr="00C22DF7">
        <w:rPr>
          <w:rFonts w:ascii="Times New Roman" w:eastAsia="宋体" w:hAnsi="Times New Roman" w:cs="Times New Roman"/>
          <w:szCs w:val="21"/>
          <w:shd w:val="clear" w:color="auto" w:fill="FFFFFF"/>
        </w:rPr>
        <w:t>岁以上、大学本科及以上学历献血人次较疫情前有不同幅度地增长</w:t>
      </w:r>
      <w:r w:rsidR="006C13E9" w:rsidRPr="00C22DF7">
        <w:rPr>
          <w:rFonts w:ascii="Times New Roman" w:eastAsia="宋体" w:hAnsi="Times New Roman" w:cs="Times New Roman"/>
          <w:szCs w:val="21"/>
          <w:shd w:val="clear" w:color="auto" w:fill="FFFFFF"/>
        </w:rPr>
        <w:t>;</w:t>
      </w:r>
      <w:r w:rsidR="006C13E9" w:rsidRPr="00C22DF7">
        <w:rPr>
          <w:rFonts w:ascii="Times New Roman" w:eastAsia="宋体" w:hAnsi="Times New Roman" w:cs="Times New Roman"/>
          <w:szCs w:val="21"/>
          <w:shd w:val="clear" w:color="auto" w:fill="FFFFFF"/>
        </w:rPr>
        <w:t>工人、职员和其他职业者是献血的主力人群，国家公职人员、医务、农民、教师等团体发挥了一定作用</w:t>
      </w:r>
      <w:r w:rsidR="006C13E9" w:rsidRPr="00C22DF7">
        <w:rPr>
          <w:rFonts w:ascii="Times New Roman" w:eastAsia="宋体" w:hAnsi="Times New Roman" w:cs="Times New Roman"/>
          <w:szCs w:val="21"/>
          <w:shd w:val="clear" w:color="auto" w:fill="FFFFFF"/>
        </w:rPr>
        <w:t>[1</w:t>
      </w:r>
      <w:r w:rsidR="00670E62" w:rsidRPr="00C22DF7">
        <w:rPr>
          <w:rFonts w:ascii="Times New Roman" w:eastAsia="宋体" w:hAnsi="Times New Roman" w:cs="Times New Roman" w:hint="eastAsia"/>
          <w:szCs w:val="21"/>
          <w:shd w:val="clear" w:color="auto" w:fill="FFFFFF"/>
        </w:rPr>
        <w:t>7</w:t>
      </w:r>
      <w:r w:rsidR="006C13E9" w:rsidRPr="00C22DF7">
        <w:rPr>
          <w:rFonts w:ascii="Times New Roman" w:eastAsia="宋体" w:hAnsi="Times New Roman" w:cs="Times New Roman"/>
          <w:szCs w:val="21"/>
          <w:shd w:val="clear" w:color="auto" w:fill="FFFFFF"/>
        </w:rPr>
        <w:t>]</w:t>
      </w:r>
      <w:r w:rsidR="006C13E9" w:rsidRPr="00C22DF7">
        <w:rPr>
          <w:rFonts w:ascii="Times New Roman" w:eastAsia="宋体" w:hAnsi="Times New Roman" w:cs="Times New Roman"/>
          <w:szCs w:val="21"/>
          <w:shd w:val="clear" w:color="auto" w:fill="FFFFFF"/>
        </w:rPr>
        <w:t>。</w:t>
      </w:r>
      <w:r w:rsidR="006C13E9" w:rsidRPr="00C22DF7">
        <w:rPr>
          <w:rFonts w:ascii="Times New Roman" w:eastAsia="宋体" w:hAnsi="Times New Roman" w:cs="Times New Roman"/>
          <w:szCs w:val="21"/>
          <w:shd w:val="clear" w:color="auto" w:fill="FFFFFF"/>
        </w:rPr>
        <w:t>2020</w:t>
      </w:r>
      <w:r w:rsidR="006C13E9" w:rsidRPr="00C22DF7">
        <w:rPr>
          <w:rFonts w:ascii="Times New Roman" w:eastAsia="宋体" w:hAnsi="Times New Roman" w:cs="Times New Roman"/>
          <w:szCs w:val="21"/>
          <w:shd w:val="clear" w:color="auto" w:fill="FFFFFF"/>
        </w:rPr>
        <w:t>年</w:t>
      </w:r>
      <w:r w:rsidR="006C13E9" w:rsidRPr="00C22DF7">
        <w:rPr>
          <w:rFonts w:ascii="Times New Roman" w:eastAsia="宋体" w:hAnsi="Times New Roman" w:cs="Times New Roman"/>
          <w:szCs w:val="21"/>
          <w:shd w:val="clear" w:color="auto" w:fill="FFFFFF"/>
        </w:rPr>
        <w:t>1</w:t>
      </w:r>
      <w:r w:rsidR="006C13E9" w:rsidRPr="00C22DF7">
        <w:rPr>
          <w:rFonts w:ascii="Times New Roman" w:eastAsia="宋体" w:hAnsi="Times New Roman" w:cs="Times New Roman"/>
          <w:szCs w:val="21"/>
          <w:shd w:val="clear" w:color="auto" w:fill="FFFFFF"/>
        </w:rPr>
        <w:t>月</w:t>
      </w:r>
      <w:r w:rsidR="006C13E9" w:rsidRPr="00C22DF7">
        <w:rPr>
          <w:rFonts w:ascii="Times New Roman" w:eastAsia="宋体" w:hAnsi="Times New Roman" w:cs="Times New Roman"/>
          <w:szCs w:val="21"/>
          <w:shd w:val="clear" w:color="auto" w:fill="FFFFFF"/>
        </w:rPr>
        <w:t>31</w:t>
      </w:r>
      <w:r w:rsidR="006C13E9" w:rsidRPr="00C22DF7">
        <w:rPr>
          <w:rFonts w:ascii="Times New Roman" w:eastAsia="宋体" w:hAnsi="Times New Roman" w:cs="Times New Roman"/>
          <w:szCs w:val="21"/>
          <w:shd w:val="clear" w:color="auto" w:fill="FFFFFF"/>
        </w:rPr>
        <w:t>日～</w:t>
      </w:r>
      <w:r w:rsidR="006C13E9" w:rsidRPr="00C22DF7">
        <w:rPr>
          <w:rFonts w:ascii="Times New Roman" w:eastAsia="宋体" w:hAnsi="Times New Roman" w:cs="Times New Roman"/>
          <w:szCs w:val="21"/>
          <w:shd w:val="clear" w:color="auto" w:fill="FFFFFF"/>
        </w:rPr>
        <w:t>3</w:t>
      </w:r>
      <w:r w:rsidR="006C13E9" w:rsidRPr="00C22DF7">
        <w:rPr>
          <w:rFonts w:ascii="Times New Roman" w:eastAsia="宋体" w:hAnsi="Times New Roman" w:cs="Times New Roman"/>
          <w:szCs w:val="21"/>
          <w:shd w:val="clear" w:color="auto" w:fill="FFFFFF"/>
        </w:rPr>
        <w:t>月</w:t>
      </w:r>
      <w:r w:rsidR="006C13E9" w:rsidRPr="00C22DF7">
        <w:rPr>
          <w:rFonts w:ascii="Times New Roman" w:eastAsia="宋体" w:hAnsi="Times New Roman" w:cs="Times New Roman"/>
          <w:szCs w:val="21"/>
          <w:shd w:val="clear" w:color="auto" w:fill="FFFFFF"/>
        </w:rPr>
        <w:t>31</w:t>
      </w:r>
      <w:r w:rsidR="006C13E9" w:rsidRPr="00C22DF7">
        <w:rPr>
          <w:rFonts w:ascii="Times New Roman" w:eastAsia="宋体" w:hAnsi="Times New Roman" w:cs="Times New Roman"/>
          <w:szCs w:val="21"/>
          <w:shd w:val="clear" w:color="auto" w:fill="FFFFFF"/>
        </w:rPr>
        <w:t>日，深圳招募</w:t>
      </w:r>
      <w:r w:rsidR="006C13E9" w:rsidRPr="00C22DF7">
        <w:rPr>
          <w:rFonts w:ascii="Times New Roman" w:eastAsia="宋体" w:hAnsi="Times New Roman" w:cs="Times New Roman"/>
          <w:szCs w:val="21"/>
          <w:shd w:val="clear" w:color="auto" w:fill="FFFFFF"/>
        </w:rPr>
        <w:t>19 752</w:t>
      </w:r>
      <w:r w:rsidR="006C13E9" w:rsidRPr="00C22DF7">
        <w:rPr>
          <w:rFonts w:ascii="Times New Roman" w:eastAsia="宋体" w:hAnsi="Times New Roman" w:cs="Times New Roman"/>
          <w:szCs w:val="21"/>
          <w:shd w:val="clear" w:color="auto" w:fill="FFFFFF"/>
        </w:rPr>
        <w:t>名献血者</w:t>
      </w:r>
      <w:r w:rsidR="006C13E9" w:rsidRPr="00C22DF7">
        <w:rPr>
          <w:rFonts w:ascii="Times New Roman" w:eastAsia="宋体" w:hAnsi="Times New Roman" w:cs="Times New Roman"/>
          <w:szCs w:val="21"/>
          <w:shd w:val="clear" w:color="auto" w:fill="FFFFFF"/>
        </w:rPr>
        <w:t xml:space="preserve">, </w:t>
      </w:r>
      <w:r w:rsidR="006C13E9" w:rsidRPr="00C22DF7">
        <w:rPr>
          <w:rFonts w:ascii="Times New Roman" w:eastAsia="宋体" w:hAnsi="Times New Roman" w:cs="Times New Roman"/>
          <w:szCs w:val="21"/>
          <w:shd w:val="clear" w:color="auto" w:fill="FFFFFF"/>
        </w:rPr>
        <w:t>发现本地户籍，</w:t>
      </w:r>
      <w:r w:rsidR="006C13E9" w:rsidRPr="00C22DF7">
        <w:rPr>
          <w:rFonts w:ascii="Times New Roman" w:eastAsia="宋体" w:hAnsi="Times New Roman" w:cs="Times New Roman"/>
          <w:szCs w:val="21"/>
          <w:shd w:val="clear" w:color="auto" w:fill="FFFFFF"/>
        </w:rPr>
        <w:t>30</w:t>
      </w:r>
      <w:r w:rsidR="006C13E9" w:rsidRPr="00C22DF7">
        <w:rPr>
          <w:rFonts w:ascii="Times New Roman" w:eastAsia="宋体" w:hAnsi="Times New Roman" w:cs="Times New Roman"/>
          <w:szCs w:val="21"/>
          <w:shd w:val="clear" w:color="auto" w:fill="FFFFFF"/>
        </w:rPr>
        <w:t>～</w:t>
      </w:r>
      <w:r w:rsidR="006C13E9" w:rsidRPr="00C22DF7">
        <w:rPr>
          <w:rFonts w:ascii="Times New Roman" w:eastAsia="宋体" w:hAnsi="Times New Roman" w:cs="Times New Roman"/>
          <w:szCs w:val="21"/>
          <w:shd w:val="clear" w:color="auto" w:fill="FFFFFF"/>
        </w:rPr>
        <w:t>49</w:t>
      </w:r>
      <w:r w:rsidR="006C13E9" w:rsidRPr="00C22DF7">
        <w:rPr>
          <w:rFonts w:ascii="Times New Roman" w:eastAsia="宋体" w:hAnsi="Times New Roman" w:cs="Times New Roman"/>
          <w:szCs w:val="21"/>
          <w:shd w:val="clear" w:color="auto" w:fill="FFFFFF"/>
        </w:rPr>
        <w:t>岁、本科及以上学历占比高于</w:t>
      </w:r>
      <w:r w:rsidR="006C13E9" w:rsidRPr="00C22DF7">
        <w:rPr>
          <w:rFonts w:ascii="Times New Roman" w:eastAsia="宋体" w:hAnsi="Times New Roman" w:cs="Times New Roman"/>
          <w:szCs w:val="21"/>
          <w:shd w:val="clear" w:color="auto" w:fill="FFFFFF"/>
        </w:rPr>
        <w:t>2019</w:t>
      </w:r>
      <w:r w:rsidR="006C13E9" w:rsidRPr="00C22DF7">
        <w:rPr>
          <w:rFonts w:ascii="Times New Roman" w:eastAsia="宋体" w:hAnsi="Times New Roman" w:cs="Times New Roman"/>
          <w:szCs w:val="21"/>
          <w:shd w:val="clear" w:color="auto" w:fill="FFFFFF"/>
        </w:rPr>
        <w:t>年同期，性别、初次</w:t>
      </w:r>
      <w:r w:rsidR="006C13E9" w:rsidRPr="00C22DF7">
        <w:rPr>
          <w:rFonts w:ascii="Times New Roman" w:eastAsia="宋体" w:hAnsi="Times New Roman" w:cs="Times New Roman"/>
          <w:szCs w:val="21"/>
          <w:shd w:val="clear" w:color="auto" w:fill="FFFFFF"/>
        </w:rPr>
        <w:t>/</w:t>
      </w:r>
      <w:r w:rsidR="006C13E9" w:rsidRPr="00C22DF7">
        <w:rPr>
          <w:rFonts w:ascii="Times New Roman" w:eastAsia="宋体" w:hAnsi="Times New Roman" w:cs="Times New Roman"/>
          <w:szCs w:val="21"/>
          <w:shd w:val="clear" w:color="auto" w:fill="FFFFFF"/>
        </w:rPr>
        <w:t>重复献血者无差异。重点招募献血对象是本地户籍、中年、学历较高的群体</w:t>
      </w:r>
      <w:r w:rsidR="006C13E9" w:rsidRPr="00C22DF7">
        <w:rPr>
          <w:rFonts w:ascii="Times New Roman" w:eastAsia="宋体" w:hAnsi="Times New Roman" w:cs="Times New Roman"/>
          <w:szCs w:val="21"/>
          <w:shd w:val="clear" w:color="auto" w:fill="FFFFFF"/>
        </w:rPr>
        <w:t>[2</w:t>
      </w:r>
      <w:r w:rsidR="00670E62" w:rsidRPr="00C22DF7">
        <w:rPr>
          <w:rFonts w:ascii="Times New Roman" w:eastAsia="宋体" w:hAnsi="Times New Roman" w:cs="Times New Roman" w:hint="eastAsia"/>
          <w:szCs w:val="21"/>
          <w:shd w:val="clear" w:color="auto" w:fill="FFFFFF"/>
        </w:rPr>
        <w:t>2</w:t>
      </w:r>
      <w:r w:rsidR="006C13E9" w:rsidRPr="00C22DF7">
        <w:rPr>
          <w:rFonts w:ascii="Times New Roman" w:eastAsia="宋体" w:hAnsi="Times New Roman" w:cs="Times New Roman"/>
          <w:szCs w:val="21"/>
          <w:shd w:val="clear" w:color="auto" w:fill="FFFFFF"/>
        </w:rPr>
        <w:t>]</w:t>
      </w:r>
      <w:r w:rsidR="006C13E9" w:rsidRPr="00C22DF7">
        <w:rPr>
          <w:rFonts w:ascii="Times New Roman" w:eastAsia="宋体" w:hAnsi="Times New Roman" w:cs="Times New Roman"/>
          <w:szCs w:val="21"/>
          <w:shd w:val="clear" w:color="auto" w:fill="FFFFFF"/>
        </w:rPr>
        <w:t>。</w:t>
      </w:r>
      <w:r w:rsidR="006C13E9" w:rsidRPr="00C22DF7">
        <w:rPr>
          <w:rFonts w:ascii="Times New Roman" w:eastAsia="宋体" w:hAnsi="Times New Roman" w:cs="Times New Roman"/>
          <w:bCs/>
          <w:szCs w:val="21"/>
          <w:shd w:val="clear" w:color="auto" w:fill="FFFFFF"/>
        </w:rPr>
        <w:t>银川</w:t>
      </w:r>
      <w:r w:rsidR="00810F66" w:rsidRPr="00C22DF7">
        <w:rPr>
          <w:rFonts w:ascii="Times New Roman" w:eastAsia="宋体" w:hAnsi="Times New Roman" w:cs="Times New Roman"/>
          <w:szCs w:val="21"/>
          <w:shd w:val="clear" w:color="auto" w:fill="FFFFFF"/>
        </w:rPr>
        <w:t>疫情期间</w:t>
      </w:r>
      <w:r w:rsidR="00810F66">
        <w:rPr>
          <w:rFonts w:ascii="Times New Roman" w:eastAsia="宋体" w:hAnsi="Times New Roman" w:cs="Times New Roman" w:hint="eastAsia"/>
          <w:szCs w:val="21"/>
          <w:shd w:val="clear" w:color="auto" w:fill="FFFFFF"/>
        </w:rPr>
        <w:t>，</w:t>
      </w:r>
      <w:r w:rsidR="006C13E9" w:rsidRPr="00C22DF7">
        <w:rPr>
          <w:rFonts w:ascii="Times New Roman" w:eastAsia="宋体" w:hAnsi="Times New Roman" w:cs="Times New Roman"/>
          <w:szCs w:val="21"/>
          <w:shd w:val="clear" w:color="auto" w:fill="FFFFFF"/>
        </w:rPr>
        <w:t>乡镇献血人数高于市区，男性与女性献血者比例为</w:t>
      </w:r>
      <w:r w:rsidR="006C13E9" w:rsidRPr="00C22DF7">
        <w:rPr>
          <w:rFonts w:ascii="Times New Roman" w:eastAsia="宋体" w:hAnsi="Times New Roman" w:cs="Times New Roman"/>
          <w:szCs w:val="21"/>
          <w:shd w:val="clear" w:color="auto" w:fill="FFFFFF"/>
        </w:rPr>
        <w:t>2.4</w:t>
      </w:r>
      <w:r w:rsidR="006C13E9" w:rsidRPr="00C22DF7">
        <w:rPr>
          <w:rFonts w:ascii="宋体" w:eastAsia="宋体" w:hAnsi="宋体" w:cs="宋体" w:hint="eastAsia"/>
          <w:szCs w:val="21"/>
          <w:shd w:val="clear" w:color="auto" w:fill="FFFFFF"/>
        </w:rPr>
        <w:t>∶</w:t>
      </w:r>
      <w:r w:rsidR="006C13E9" w:rsidRPr="00C22DF7">
        <w:rPr>
          <w:rFonts w:ascii="Times New Roman" w:eastAsia="宋体" w:hAnsi="Times New Roman" w:cs="Times New Roman"/>
          <w:szCs w:val="21"/>
          <w:shd w:val="clear" w:color="auto" w:fill="FFFFFF"/>
        </w:rPr>
        <w:t>1</w:t>
      </w:r>
      <w:r w:rsidR="006C13E9" w:rsidRPr="00C22DF7">
        <w:rPr>
          <w:rFonts w:ascii="Times New Roman" w:eastAsia="宋体" w:hAnsi="Times New Roman" w:cs="Times New Roman"/>
          <w:szCs w:val="21"/>
          <w:shd w:val="clear" w:color="auto" w:fill="FFFFFF"/>
        </w:rPr>
        <w:t>；</w:t>
      </w:r>
      <w:r w:rsidR="006C13E9" w:rsidRPr="00C22DF7">
        <w:rPr>
          <w:rFonts w:ascii="Times New Roman" w:eastAsia="宋体" w:hAnsi="Times New Roman" w:cs="Times New Roman"/>
          <w:szCs w:val="21"/>
          <w:shd w:val="clear" w:color="auto" w:fill="FFFFFF"/>
        </w:rPr>
        <w:t>18~45</w:t>
      </w:r>
      <w:r w:rsidR="006C13E9" w:rsidRPr="00C22DF7">
        <w:rPr>
          <w:rFonts w:ascii="Times New Roman" w:eastAsia="宋体" w:hAnsi="Times New Roman" w:cs="Times New Roman"/>
          <w:szCs w:val="21"/>
          <w:shd w:val="clear" w:color="auto" w:fill="FFFFFF"/>
        </w:rPr>
        <w:t>岁占</w:t>
      </w:r>
      <w:r w:rsidR="006C13E9" w:rsidRPr="00C22DF7">
        <w:rPr>
          <w:rFonts w:ascii="Times New Roman" w:eastAsia="宋体" w:hAnsi="Times New Roman" w:cs="Times New Roman"/>
          <w:szCs w:val="21"/>
          <w:shd w:val="clear" w:color="auto" w:fill="FFFFFF"/>
        </w:rPr>
        <w:t>73%</w:t>
      </w:r>
      <w:r w:rsidR="006C13E9" w:rsidRPr="00C22DF7">
        <w:rPr>
          <w:rFonts w:ascii="Times New Roman" w:eastAsia="宋体" w:hAnsi="Times New Roman" w:cs="Times New Roman"/>
          <w:szCs w:val="21"/>
          <w:shd w:val="clear" w:color="auto" w:fill="FFFFFF"/>
        </w:rPr>
        <w:t>；自由职业和公司职员</w:t>
      </w:r>
      <w:proofErr w:type="gramStart"/>
      <w:r w:rsidR="006C13E9" w:rsidRPr="00C22DF7">
        <w:rPr>
          <w:rFonts w:ascii="Times New Roman" w:eastAsia="宋体" w:hAnsi="Times New Roman" w:cs="Times New Roman"/>
          <w:szCs w:val="21"/>
          <w:shd w:val="clear" w:color="auto" w:fill="FFFFFF"/>
        </w:rPr>
        <w:t>占比较</w:t>
      </w:r>
      <w:proofErr w:type="gramEnd"/>
      <w:r w:rsidR="006C13E9" w:rsidRPr="00C22DF7">
        <w:rPr>
          <w:rFonts w:ascii="Times New Roman" w:eastAsia="宋体" w:hAnsi="Times New Roman" w:cs="Times New Roman"/>
          <w:szCs w:val="21"/>
          <w:shd w:val="clear" w:color="auto" w:fill="FFFFFF"/>
        </w:rPr>
        <w:t>大；大专以上学历献血比例高于本地区人口的比例；汉族、回族献血比例为</w:t>
      </w:r>
      <w:r w:rsidR="006C13E9" w:rsidRPr="00C22DF7">
        <w:rPr>
          <w:rFonts w:ascii="Times New Roman" w:eastAsia="宋体" w:hAnsi="Times New Roman" w:cs="Times New Roman"/>
          <w:szCs w:val="21"/>
          <w:shd w:val="clear" w:color="auto" w:fill="FFFFFF"/>
        </w:rPr>
        <w:t>4.87</w:t>
      </w:r>
      <w:r w:rsidR="006C13E9" w:rsidRPr="00C22DF7">
        <w:rPr>
          <w:rFonts w:ascii="宋体" w:eastAsia="宋体" w:hAnsi="宋体" w:cs="宋体" w:hint="eastAsia"/>
          <w:szCs w:val="21"/>
          <w:shd w:val="clear" w:color="auto" w:fill="FFFFFF"/>
        </w:rPr>
        <w:t>∶</w:t>
      </w:r>
      <w:r w:rsidR="006C13E9" w:rsidRPr="00C22DF7">
        <w:rPr>
          <w:rFonts w:ascii="Times New Roman" w:eastAsia="宋体" w:hAnsi="Times New Roman" w:cs="Times New Roman"/>
          <w:szCs w:val="21"/>
          <w:shd w:val="clear" w:color="auto" w:fill="FFFFFF"/>
        </w:rPr>
        <w:t>1[2</w:t>
      </w:r>
      <w:r w:rsidR="00670E62" w:rsidRPr="00C22DF7">
        <w:rPr>
          <w:rFonts w:ascii="Times New Roman" w:eastAsia="宋体" w:hAnsi="Times New Roman" w:cs="Times New Roman" w:hint="eastAsia"/>
          <w:szCs w:val="21"/>
          <w:shd w:val="clear" w:color="auto" w:fill="FFFFFF"/>
        </w:rPr>
        <w:t>8</w:t>
      </w:r>
      <w:r w:rsidR="006C13E9" w:rsidRPr="00C22DF7">
        <w:rPr>
          <w:rFonts w:ascii="Times New Roman" w:eastAsia="宋体" w:hAnsi="Times New Roman" w:cs="Times New Roman"/>
          <w:szCs w:val="21"/>
          <w:shd w:val="clear" w:color="auto" w:fill="FFFFFF"/>
        </w:rPr>
        <w:t>]</w:t>
      </w:r>
      <w:r w:rsidR="006C13E9" w:rsidRPr="00C22DF7">
        <w:rPr>
          <w:rFonts w:ascii="Times New Roman" w:eastAsia="宋体" w:hAnsi="Times New Roman" w:cs="Times New Roman"/>
          <w:szCs w:val="21"/>
          <w:shd w:val="clear" w:color="auto" w:fill="FFFFFF"/>
        </w:rPr>
        <w:t>。</w:t>
      </w:r>
      <w:r w:rsidR="006C13E9" w:rsidRPr="00C22DF7">
        <w:rPr>
          <w:rFonts w:ascii="Times New Roman" w:eastAsia="宋体" w:hAnsi="Times New Roman" w:cs="Times New Roman"/>
          <w:szCs w:val="21"/>
          <w:shd w:val="clear" w:color="auto" w:fill="FFFFFF"/>
        </w:rPr>
        <w:t xml:space="preserve"> 2020</w:t>
      </w:r>
      <w:r w:rsidR="006C13E9" w:rsidRPr="00C22DF7">
        <w:rPr>
          <w:rFonts w:ascii="Times New Roman" w:eastAsia="宋体" w:hAnsi="Times New Roman" w:cs="Times New Roman"/>
          <w:szCs w:val="21"/>
          <w:shd w:val="clear" w:color="auto" w:fill="FFFFFF"/>
        </w:rPr>
        <w:t>年</w:t>
      </w:r>
      <w:r w:rsidR="006C13E9" w:rsidRPr="00C22DF7">
        <w:rPr>
          <w:rFonts w:ascii="Times New Roman" w:eastAsia="宋体" w:hAnsi="Times New Roman" w:cs="Times New Roman"/>
          <w:szCs w:val="21"/>
          <w:shd w:val="clear" w:color="auto" w:fill="FFFFFF"/>
        </w:rPr>
        <w:t>1</w:t>
      </w:r>
      <w:r w:rsidR="006C13E9" w:rsidRPr="00C22DF7">
        <w:rPr>
          <w:rFonts w:ascii="Times New Roman" w:eastAsia="宋体" w:hAnsi="Times New Roman" w:cs="Times New Roman"/>
          <w:szCs w:val="21"/>
          <w:shd w:val="clear" w:color="auto" w:fill="FFFFFF"/>
        </w:rPr>
        <w:t>月</w:t>
      </w:r>
      <w:r w:rsidR="006C13E9" w:rsidRPr="00C22DF7">
        <w:rPr>
          <w:rFonts w:ascii="Times New Roman" w:eastAsia="宋体" w:hAnsi="Times New Roman" w:cs="Times New Roman"/>
          <w:szCs w:val="21"/>
          <w:shd w:val="clear" w:color="auto" w:fill="FFFFFF"/>
        </w:rPr>
        <w:t>24</w:t>
      </w:r>
      <w:r w:rsidR="006C13E9" w:rsidRPr="00C22DF7">
        <w:rPr>
          <w:rFonts w:ascii="Times New Roman" w:eastAsia="宋体" w:hAnsi="Times New Roman" w:cs="Times New Roman"/>
          <w:szCs w:val="21"/>
          <w:shd w:val="clear" w:color="auto" w:fill="FFFFFF"/>
        </w:rPr>
        <w:t>日</w:t>
      </w:r>
      <w:r w:rsidR="006C13E9" w:rsidRPr="00C22DF7">
        <w:rPr>
          <w:rFonts w:ascii="Times New Roman" w:eastAsia="宋体" w:hAnsi="Times New Roman" w:cs="Times New Roman"/>
          <w:szCs w:val="21"/>
          <w:shd w:val="clear" w:color="auto" w:fill="FFFFFF"/>
        </w:rPr>
        <w:t>—6</w:t>
      </w:r>
      <w:r w:rsidR="006C13E9" w:rsidRPr="00C22DF7">
        <w:rPr>
          <w:rFonts w:ascii="Times New Roman" w:eastAsia="宋体" w:hAnsi="Times New Roman" w:cs="Times New Roman"/>
          <w:szCs w:val="21"/>
          <w:shd w:val="clear" w:color="auto" w:fill="FFFFFF"/>
        </w:rPr>
        <w:t>月</w:t>
      </w:r>
      <w:r w:rsidR="006C13E9" w:rsidRPr="00C22DF7">
        <w:rPr>
          <w:rFonts w:ascii="Times New Roman" w:eastAsia="宋体" w:hAnsi="Times New Roman" w:cs="Times New Roman"/>
          <w:szCs w:val="21"/>
          <w:shd w:val="clear" w:color="auto" w:fill="FFFFFF"/>
        </w:rPr>
        <w:t>30</w:t>
      </w:r>
      <w:r w:rsidR="006C13E9" w:rsidRPr="00C22DF7">
        <w:rPr>
          <w:rFonts w:ascii="Times New Roman" w:eastAsia="宋体" w:hAnsi="Times New Roman" w:cs="Times New Roman"/>
          <w:szCs w:val="21"/>
          <w:shd w:val="clear" w:color="auto" w:fill="FFFFFF"/>
        </w:rPr>
        <w:t>，</w:t>
      </w:r>
      <w:r w:rsidR="006C13E9" w:rsidRPr="00C22DF7">
        <w:rPr>
          <w:rFonts w:ascii="Times New Roman" w:eastAsia="宋体" w:hAnsi="Times New Roman" w:cs="Times New Roman"/>
          <w:bCs/>
          <w:szCs w:val="21"/>
          <w:shd w:val="clear" w:color="auto" w:fill="FFFFFF"/>
        </w:rPr>
        <w:t>福州</w:t>
      </w:r>
      <w:r w:rsidR="006C13E9" w:rsidRPr="00C22DF7">
        <w:rPr>
          <w:rFonts w:ascii="Times New Roman" w:eastAsia="宋体" w:hAnsi="Times New Roman" w:cs="Times New Roman"/>
          <w:szCs w:val="21"/>
          <w:shd w:val="clear" w:color="auto" w:fill="FFFFFF"/>
        </w:rPr>
        <w:t>地区有</w:t>
      </w:r>
      <w:r w:rsidR="006C13E9" w:rsidRPr="00C22DF7">
        <w:rPr>
          <w:rFonts w:ascii="Times New Roman" w:eastAsia="宋体" w:hAnsi="Times New Roman" w:cs="Times New Roman"/>
          <w:szCs w:val="21"/>
          <w:shd w:val="clear" w:color="auto" w:fill="FFFFFF"/>
        </w:rPr>
        <w:t>32 904</w:t>
      </w:r>
      <w:r w:rsidR="006C13E9" w:rsidRPr="00C22DF7">
        <w:rPr>
          <w:rFonts w:ascii="Times New Roman" w:eastAsia="宋体" w:hAnsi="Times New Roman" w:cs="Times New Roman"/>
          <w:szCs w:val="21"/>
          <w:shd w:val="clear" w:color="auto" w:fill="FFFFFF"/>
        </w:rPr>
        <w:t>人次献血，重复献血者为主，固定献血点献血人数占</w:t>
      </w:r>
      <w:r w:rsidR="006C13E9" w:rsidRPr="00C22DF7">
        <w:rPr>
          <w:rFonts w:ascii="Times New Roman" w:eastAsia="宋体" w:hAnsi="Times New Roman" w:cs="Times New Roman"/>
          <w:szCs w:val="21"/>
          <w:shd w:val="clear" w:color="auto" w:fill="FFFFFF"/>
        </w:rPr>
        <w:t>60.21%</w:t>
      </w:r>
      <w:r w:rsidR="006C13E9" w:rsidRPr="00C22DF7">
        <w:rPr>
          <w:rFonts w:ascii="Times New Roman" w:eastAsia="宋体" w:hAnsi="Times New Roman" w:cs="Times New Roman"/>
          <w:szCs w:val="21"/>
          <w:shd w:val="clear" w:color="auto" w:fill="FFFFFF"/>
        </w:rPr>
        <w:t>；男性献血者占</w:t>
      </w:r>
      <w:r w:rsidR="006C13E9" w:rsidRPr="00C22DF7">
        <w:rPr>
          <w:rFonts w:ascii="Times New Roman" w:eastAsia="宋体" w:hAnsi="Times New Roman" w:cs="Times New Roman"/>
          <w:szCs w:val="21"/>
          <w:shd w:val="clear" w:color="auto" w:fill="FFFFFF"/>
        </w:rPr>
        <w:t>63.86%</w:t>
      </w:r>
      <w:r w:rsidR="006C13E9" w:rsidRPr="00C22DF7">
        <w:rPr>
          <w:rFonts w:ascii="Times New Roman" w:eastAsia="宋体" w:hAnsi="Times New Roman" w:cs="Times New Roman"/>
          <w:szCs w:val="21"/>
          <w:shd w:val="clear" w:color="auto" w:fill="FFFFFF"/>
        </w:rPr>
        <w:t>；</w:t>
      </w:r>
      <w:r w:rsidR="006C13E9" w:rsidRPr="00C22DF7">
        <w:rPr>
          <w:rFonts w:ascii="Times New Roman" w:eastAsia="宋体" w:hAnsi="Times New Roman" w:cs="Times New Roman"/>
          <w:szCs w:val="21"/>
          <w:shd w:val="clear" w:color="auto" w:fill="FFFFFF"/>
        </w:rPr>
        <w:t>25</w:t>
      </w:r>
      <w:r w:rsidR="006C13E9" w:rsidRPr="00C22DF7">
        <w:rPr>
          <w:rFonts w:ascii="Times New Roman" w:eastAsia="宋体" w:hAnsi="Times New Roman" w:cs="Times New Roman"/>
          <w:szCs w:val="21"/>
          <w:shd w:val="clear" w:color="auto" w:fill="FFFFFF"/>
        </w:rPr>
        <w:t>～</w:t>
      </w:r>
      <w:r w:rsidR="006C13E9" w:rsidRPr="00C22DF7">
        <w:rPr>
          <w:rFonts w:ascii="Times New Roman" w:eastAsia="宋体" w:hAnsi="Times New Roman" w:cs="Times New Roman"/>
          <w:szCs w:val="21"/>
          <w:shd w:val="clear" w:color="auto" w:fill="FFFFFF"/>
        </w:rPr>
        <w:t>45</w:t>
      </w:r>
      <w:r w:rsidR="006C13E9" w:rsidRPr="00C22DF7">
        <w:rPr>
          <w:rFonts w:ascii="Times New Roman" w:eastAsia="宋体" w:hAnsi="Times New Roman" w:cs="Times New Roman"/>
          <w:szCs w:val="21"/>
          <w:shd w:val="clear" w:color="auto" w:fill="FFFFFF"/>
        </w:rPr>
        <w:t>岁占</w:t>
      </w:r>
      <w:r w:rsidR="006C13E9" w:rsidRPr="00C22DF7">
        <w:rPr>
          <w:rFonts w:ascii="Times New Roman" w:eastAsia="宋体" w:hAnsi="Times New Roman" w:cs="Times New Roman"/>
          <w:szCs w:val="21"/>
          <w:shd w:val="clear" w:color="auto" w:fill="FFFFFF"/>
        </w:rPr>
        <w:t>60.56%</w:t>
      </w:r>
      <w:r w:rsidR="006C13E9" w:rsidRPr="00C22DF7">
        <w:rPr>
          <w:rFonts w:ascii="Times New Roman" w:eastAsia="宋体" w:hAnsi="Times New Roman" w:cs="Times New Roman"/>
          <w:szCs w:val="21"/>
          <w:shd w:val="clear" w:color="auto" w:fill="FFFFFF"/>
        </w:rPr>
        <w:t>、职员占</w:t>
      </w:r>
      <w:r w:rsidR="006C13E9" w:rsidRPr="00C22DF7">
        <w:rPr>
          <w:rFonts w:ascii="Times New Roman" w:eastAsia="宋体" w:hAnsi="Times New Roman" w:cs="Times New Roman"/>
          <w:szCs w:val="21"/>
          <w:shd w:val="clear" w:color="auto" w:fill="FFFFFF"/>
        </w:rPr>
        <w:t>44.99%[2</w:t>
      </w:r>
      <w:r w:rsidR="00670E62" w:rsidRPr="00C22DF7">
        <w:rPr>
          <w:rFonts w:ascii="Times New Roman" w:eastAsia="宋体" w:hAnsi="Times New Roman" w:cs="Times New Roman" w:hint="eastAsia"/>
          <w:szCs w:val="21"/>
          <w:shd w:val="clear" w:color="auto" w:fill="FFFFFF"/>
        </w:rPr>
        <w:t>9</w:t>
      </w:r>
      <w:r w:rsidR="006C13E9" w:rsidRPr="00C22DF7">
        <w:rPr>
          <w:rFonts w:ascii="Times New Roman" w:eastAsia="宋体" w:hAnsi="Times New Roman" w:cs="Times New Roman"/>
          <w:szCs w:val="21"/>
          <w:shd w:val="clear" w:color="auto" w:fill="FFFFFF"/>
        </w:rPr>
        <w:t>]</w:t>
      </w:r>
      <w:r w:rsidR="006C13E9" w:rsidRPr="00C22DF7">
        <w:rPr>
          <w:rFonts w:ascii="Times New Roman" w:eastAsia="宋体" w:hAnsi="Times New Roman" w:cs="Times New Roman"/>
          <w:szCs w:val="21"/>
          <w:shd w:val="clear" w:color="auto" w:fill="FFFFFF"/>
        </w:rPr>
        <w:t>。郑州地区</w:t>
      </w:r>
      <w:r w:rsidR="006C13E9" w:rsidRPr="00C22DF7">
        <w:rPr>
          <w:rFonts w:ascii="Times New Roman" w:eastAsia="宋体" w:hAnsi="Times New Roman" w:cs="Times New Roman"/>
          <w:szCs w:val="21"/>
          <w:shd w:val="clear" w:color="auto" w:fill="FFFFFF"/>
        </w:rPr>
        <w:t>2020</w:t>
      </w:r>
      <w:r w:rsidR="006C13E9" w:rsidRPr="00C22DF7">
        <w:rPr>
          <w:rFonts w:ascii="Times New Roman" w:eastAsia="宋体" w:hAnsi="Times New Roman" w:cs="Times New Roman"/>
          <w:szCs w:val="21"/>
          <w:shd w:val="clear" w:color="auto" w:fill="FFFFFF"/>
        </w:rPr>
        <w:t>年与</w:t>
      </w:r>
      <w:r w:rsidR="006C13E9" w:rsidRPr="00C22DF7">
        <w:rPr>
          <w:rFonts w:ascii="Times New Roman" w:eastAsia="宋体" w:hAnsi="Times New Roman" w:cs="Times New Roman"/>
          <w:szCs w:val="21"/>
          <w:shd w:val="clear" w:color="auto" w:fill="FFFFFF"/>
        </w:rPr>
        <w:t>2018-2019</w:t>
      </w:r>
      <w:r w:rsidR="006C13E9" w:rsidRPr="00C22DF7">
        <w:rPr>
          <w:rFonts w:ascii="Times New Roman" w:eastAsia="宋体" w:hAnsi="Times New Roman" w:cs="Times New Roman"/>
          <w:szCs w:val="21"/>
          <w:shd w:val="clear" w:color="auto" w:fill="FFFFFF"/>
        </w:rPr>
        <w:t>年相比</w:t>
      </w:r>
      <w:r w:rsidR="006C13E9" w:rsidRPr="00C22DF7">
        <w:rPr>
          <w:rFonts w:ascii="Times New Roman" w:eastAsia="宋体" w:hAnsi="Times New Roman" w:cs="Times New Roman"/>
          <w:szCs w:val="21"/>
          <w:shd w:val="clear" w:color="auto" w:fill="FFFFFF"/>
        </w:rPr>
        <w:t>,</w:t>
      </w:r>
      <w:r w:rsidR="006C13E9" w:rsidRPr="00C22DF7">
        <w:rPr>
          <w:rFonts w:ascii="Times New Roman" w:eastAsia="宋体" w:hAnsi="Times New Roman" w:cs="Times New Roman"/>
          <w:szCs w:val="21"/>
          <w:shd w:val="clear" w:color="auto" w:fill="FFFFFF"/>
        </w:rPr>
        <w:t>男性比例上升；其他职业和学生仍是主要的献血群体，农民、工人、军人、医务工作者占比降低，职员、公务员、自由职业、专业技术职业占比升高；本科、大专学历占比降低，其他学历献血者占比升高；</w:t>
      </w:r>
      <w:r w:rsidR="006C13E9" w:rsidRPr="00C22DF7">
        <w:rPr>
          <w:rFonts w:ascii="Times New Roman" w:eastAsia="宋体" w:hAnsi="Times New Roman" w:cs="Times New Roman"/>
          <w:szCs w:val="21"/>
          <w:shd w:val="clear" w:color="auto" w:fill="FFFFFF"/>
        </w:rPr>
        <w:t>18</w:t>
      </w:r>
      <w:r w:rsidR="006C13E9" w:rsidRPr="00C22DF7">
        <w:rPr>
          <w:rFonts w:ascii="Times New Roman" w:eastAsia="宋体" w:hAnsi="Times New Roman" w:cs="Times New Roman"/>
          <w:szCs w:val="21"/>
          <w:shd w:val="clear" w:color="auto" w:fill="FFFFFF"/>
        </w:rPr>
        <w:t>～</w:t>
      </w:r>
      <w:r w:rsidR="006C13E9" w:rsidRPr="00C22DF7">
        <w:rPr>
          <w:rFonts w:ascii="Times New Roman" w:eastAsia="宋体" w:hAnsi="Times New Roman" w:cs="Times New Roman"/>
          <w:szCs w:val="21"/>
          <w:shd w:val="clear" w:color="auto" w:fill="FFFFFF"/>
        </w:rPr>
        <w:t>25</w:t>
      </w:r>
      <w:r w:rsidR="006C13E9" w:rsidRPr="00C22DF7">
        <w:rPr>
          <w:rFonts w:ascii="Times New Roman" w:eastAsia="宋体" w:hAnsi="Times New Roman" w:cs="Times New Roman"/>
          <w:szCs w:val="21"/>
          <w:shd w:val="clear" w:color="auto" w:fill="FFFFFF"/>
        </w:rPr>
        <w:t>岁年龄段是主要献血群体，</w:t>
      </w:r>
      <w:r w:rsidR="006C13E9" w:rsidRPr="00C22DF7">
        <w:rPr>
          <w:rFonts w:ascii="Times New Roman" w:eastAsia="宋体" w:hAnsi="Times New Roman" w:cs="Times New Roman"/>
          <w:szCs w:val="21"/>
          <w:shd w:val="clear" w:color="auto" w:fill="FFFFFF"/>
        </w:rPr>
        <w:t>26</w:t>
      </w:r>
      <w:r w:rsidR="006C13E9" w:rsidRPr="00C22DF7">
        <w:rPr>
          <w:rFonts w:ascii="Times New Roman" w:eastAsia="宋体" w:hAnsi="Times New Roman" w:cs="Times New Roman"/>
          <w:szCs w:val="21"/>
          <w:shd w:val="clear" w:color="auto" w:fill="FFFFFF"/>
        </w:rPr>
        <w:t>岁以上各年龄段占</w:t>
      </w:r>
      <w:proofErr w:type="gramStart"/>
      <w:r w:rsidR="006C13E9" w:rsidRPr="00C22DF7">
        <w:rPr>
          <w:rFonts w:ascii="Times New Roman" w:eastAsia="宋体" w:hAnsi="Times New Roman" w:cs="Times New Roman"/>
          <w:szCs w:val="21"/>
          <w:shd w:val="clear" w:color="auto" w:fill="FFFFFF"/>
        </w:rPr>
        <w:t>比持续</w:t>
      </w:r>
      <w:proofErr w:type="gramEnd"/>
      <w:r w:rsidR="006C13E9" w:rsidRPr="00C22DF7">
        <w:rPr>
          <w:rFonts w:ascii="Times New Roman" w:eastAsia="宋体" w:hAnsi="Times New Roman" w:cs="Times New Roman"/>
          <w:szCs w:val="21"/>
          <w:shd w:val="clear" w:color="auto" w:fill="FFFFFF"/>
        </w:rPr>
        <w:t>升高</w:t>
      </w:r>
      <w:r w:rsidR="006C13E9" w:rsidRPr="00C22DF7">
        <w:rPr>
          <w:rFonts w:ascii="Times New Roman" w:eastAsia="宋体" w:hAnsi="Times New Roman" w:cs="Times New Roman"/>
          <w:szCs w:val="21"/>
          <w:shd w:val="clear" w:color="auto" w:fill="FFFFFF"/>
        </w:rPr>
        <w:t>[</w:t>
      </w:r>
      <w:r w:rsidR="00670E62" w:rsidRPr="00C22DF7">
        <w:rPr>
          <w:rFonts w:ascii="Times New Roman" w:eastAsia="宋体" w:hAnsi="Times New Roman" w:cs="Times New Roman" w:hint="eastAsia"/>
          <w:szCs w:val="21"/>
          <w:shd w:val="clear" w:color="auto" w:fill="FFFFFF"/>
        </w:rPr>
        <w:t>30</w:t>
      </w:r>
      <w:r w:rsidR="006C13E9" w:rsidRPr="00C22DF7">
        <w:rPr>
          <w:rFonts w:ascii="Times New Roman" w:eastAsia="宋体" w:hAnsi="Times New Roman" w:cs="Times New Roman"/>
          <w:szCs w:val="21"/>
          <w:shd w:val="clear" w:color="auto" w:fill="FFFFFF"/>
        </w:rPr>
        <w:t>]</w:t>
      </w:r>
      <w:r w:rsidR="006C13E9" w:rsidRPr="00C22DF7">
        <w:rPr>
          <w:rFonts w:ascii="Times New Roman" w:eastAsia="宋体" w:hAnsi="Times New Roman" w:cs="Times New Roman"/>
          <w:szCs w:val="21"/>
          <w:shd w:val="clear" w:color="auto" w:fill="FFFFFF"/>
        </w:rPr>
        <w:t>。</w:t>
      </w:r>
      <w:r w:rsidR="00810F66">
        <w:rPr>
          <w:rFonts w:ascii="Times New Roman" w:eastAsia="宋体" w:hAnsi="Times New Roman" w:cs="Times New Roman" w:hint="eastAsia"/>
          <w:szCs w:val="21"/>
          <w:shd w:val="clear" w:color="auto" w:fill="FFFFFF"/>
        </w:rPr>
        <w:t>疫情期间因采用预约献血，以重复献血者为主，固定献血点献血人数较多。</w:t>
      </w:r>
    </w:p>
    <w:p w14:paraId="59554D5B" w14:textId="715EF6B4" w:rsidR="00E50ECE" w:rsidRPr="00C22DF7" w:rsidRDefault="004B7FB1" w:rsidP="00C22DF7">
      <w:pPr>
        <w:adjustRightInd w:val="0"/>
        <w:snapToGrid w:val="0"/>
        <w:ind w:firstLineChars="200" w:firstLine="422"/>
        <w:rPr>
          <w:rFonts w:ascii="Times New Roman" w:eastAsia="宋体" w:hAnsi="Times New Roman" w:cs="Times New Roman"/>
          <w:b/>
          <w:color w:val="000000"/>
          <w:kern w:val="0"/>
          <w:szCs w:val="21"/>
          <w:shd w:val="clear" w:color="auto" w:fill="FFFFFF"/>
        </w:rPr>
      </w:pPr>
      <w:r w:rsidRPr="00C22DF7">
        <w:rPr>
          <w:rFonts w:ascii="Times New Roman" w:eastAsia="宋体" w:hAnsi="Times New Roman" w:cs="Times New Roman" w:hint="eastAsia"/>
          <w:b/>
          <w:color w:val="000000"/>
          <w:kern w:val="0"/>
          <w:szCs w:val="21"/>
          <w:shd w:val="clear" w:color="auto" w:fill="FFFFFF"/>
        </w:rPr>
        <w:t xml:space="preserve">4. </w:t>
      </w:r>
      <w:r w:rsidR="00E50ECE" w:rsidRPr="00C22DF7">
        <w:rPr>
          <w:rFonts w:ascii="Times New Roman" w:eastAsia="宋体" w:hAnsi="Times New Roman" w:cs="Times New Roman"/>
          <w:b/>
          <w:color w:val="000000"/>
          <w:kern w:val="0"/>
          <w:szCs w:val="21"/>
          <w:shd w:val="clear" w:color="auto" w:fill="FFFFFF"/>
        </w:rPr>
        <w:t>工作人员</w:t>
      </w:r>
      <w:r w:rsidR="0057207C" w:rsidRPr="00C22DF7">
        <w:rPr>
          <w:rFonts w:ascii="Times New Roman" w:eastAsia="宋体" w:hAnsi="Times New Roman" w:cs="Times New Roman" w:hint="eastAsia"/>
          <w:b/>
          <w:color w:val="000000"/>
          <w:kern w:val="0"/>
          <w:szCs w:val="21"/>
          <w:shd w:val="clear" w:color="auto" w:fill="FFFFFF"/>
        </w:rPr>
        <w:t>和</w:t>
      </w:r>
      <w:r w:rsidR="00E50ECE" w:rsidRPr="00C22DF7">
        <w:rPr>
          <w:rFonts w:ascii="Times New Roman" w:eastAsia="宋体" w:hAnsi="Times New Roman" w:cs="Times New Roman"/>
          <w:b/>
          <w:color w:val="000000"/>
          <w:kern w:val="0"/>
          <w:szCs w:val="21"/>
          <w:shd w:val="clear" w:color="auto" w:fill="FFFFFF"/>
        </w:rPr>
        <w:t>献血者</w:t>
      </w:r>
      <w:r w:rsidR="00E50ECE" w:rsidRPr="00C22DF7">
        <w:rPr>
          <w:rFonts w:ascii="Times New Roman" w:eastAsia="宋体" w:hAnsi="Times New Roman" w:cs="Times New Roman" w:hint="eastAsia"/>
          <w:b/>
          <w:color w:val="000000"/>
          <w:kern w:val="0"/>
          <w:szCs w:val="21"/>
          <w:shd w:val="clear" w:color="auto" w:fill="FFFFFF"/>
        </w:rPr>
        <w:t>安全性</w:t>
      </w:r>
    </w:p>
    <w:p w14:paraId="5DB4ABF5" w14:textId="0FFE2349" w:rsidR="00966CB3" w:rsidRPr="00C22DF7" w:rsidRDefault="003D02A7" w:rsidP="00C22DF7">
      <w:pPr>
        <w:adjustRightInd w:val="0"/>
        <w:snapToGrid w:val="0"/>
        <w:ind w:firstLineChars="200" w:firstLine="420"/>
        <w:rPr>
          <w:rFonts w:ascii="Times New Roman" w:eastAsia="宋体" w:hAnsi="Times New Roman" w:cs="Times New Roman"/>
          <w:szCs w:val="21"/>
          <w:shd w:val="clear" w:color="auto" w:fill="FFFFFF"/>
        </w:rPr>
      </w:pPr>
      <w:r w:rsidRPr="00C22DF7">
        <w:rPr>
          <w:rFonts w:ascii="Times New Roman" w:eastAsia="宋体" w:hAnsi="Times New Roman" w:cs="Times New Roman" w:hint="eastAsia"/>
          <w:szCs w:val="21"/>
          <w:shd w:val="clear" w:color="auto" w:fill="FFFFFF"/>
        </w:rPr>
        <w:t>对工作员工进行核酸检测，请献血者出示健康码和行程码。根据指南和指引，</w:t>
      </w:r>
      <w:r w:rsidR="0057207C" w:rsidRPr="00C22DF7">
        <w:rPr>
          <w:rFonts w:ascii="Times New Roman" w:eastAsia="宋体" w:hAnsi="Times New Roman" w:cs="Times New Roman" w:hint="eastAsia"/>
          <w:szCs w:val="21"/>
          <w:shd w:val="clear" w:color="auto" w:fill="FFFFFF"/>
        </w:rPr>
        <w:t>建立献血者筛查机制，</w:t>
      </w:r>
      <w:r w:rsidRPr="00C22DF7">
        <w:rPr>
          <w:rFonts w:ascii="Times New Roman" w:eastAsia="宋体" w:hAnsi="Times New Roman" w:cs="Times New Roman" w:hint="eastAsia"/>
          <w:szCs w:val="21"/>
          <w:shd w:val="clear" w:color="auto" w:fill="FFFFFF"/>
        </w:rPr>
        <w:t>实时调整献血者征询表。</w:t>
      </w:r>
      <w:r w:rsidR="0057207C" w:rsidRPr="00C22DF7">
        <w:rPr>
          <w:rFonts w:ascii="Times New Roman" w:eastAsia="宋体" w:hAnsi="Times New Roman" w:cs="Times New Roman" w:hint="eastAsia"/>
          <w:szCs w:val="21"/>
          <w:shd w:val="clear" w:color="auto" w:fill="FFFFFF"/>
        </w:rPr>
        <w:t>进入</w:t>
      </w:r>
      <w:r w:rsidRPr="00C22DF7">
        <w:rPr>
          <w:rFonts w:ascii="Times New Roman" w:eastAsia="宋体" w:hAnsi="Times New Roman" w:cs="Times New Roman" w:hint="eastAsia"/>
          <w:szCs w:val="21"/>
          <w:shd w:val="clear" w:color="auto" w:fill="FFFFFF"/>
        </w:rPr>
        <w:t>献血现场</w:t>
      </w:r>
      <w:r w:rsidR="0057207C" w:rsidRPr="00C22DF7">
        <w:rPr>
          <w:rFonts w:ascii="Times New Roman" w:eastAsia="宋体" w:hAnsi="Times New Roman" w:cs="Times New Roman" w:hint="eastAsia"/>
          <w:szCs w:val="21"/>
          <w:shd w:val="clear" w:color="auto" w:fill="FFFFFF"/>
        </w:rPr>
        <w:t>前测量温度，提供洗手液。工作人员实行轮班制</w:t>
      </w:r>
      <w:r w:rsidRPr="00C22DF7">
        <w:rPr>
          <w:rFonts w:ascii="Times New Roman" w:eastAsia="宋体" w:hAnsi="Times New Roman" w:cs="Times New Roman" w:hint="eastAsia"/>
          <w:szCs w:val="21"/>
          <w:shd w:val="clear" w:color="auto" w:fill="FFFFFF"/>
        </w:rPr>
        <w:t>，</w:t>
      </w:r>
      <w:r w:rsidR="0057207C" w:rsidRPr="00C22DF7">
        <w:rPr>
          <w:rFonts w:ascii="Times New Roman" w:eastAsia="宋体" w:hAnsi="Times New Roman" w:cs="Times New Roman" w:hint="eastAsia"/>
          <w:szCs w:val="21"/>
          <w:shd w:val="clear" w:color="auto" w:fill="FFFFFF"/>
        </w:rPr>
        <w:t>减少不同部门和不同班次工作人员之间的接触。</w:t>
      </w:r>
      <w:r w:rsidRPr="00C22DF7">
        <w:rPr>
          <w:rFonts w:ascii="Times New Roman" w:eastAsia="宋体" w:hAnsi="Times New Roman" w:cs="Times New Roman" w:hint="eastAsia"/>
          <w:szCs w:val="21"/>
          <w:shd w:val="clear" w:color="auto" w:fill="FFFFFF"/>
        </w:rPr>
        <w:t>采血点固定人员，减少人员流动。</w:t>
      </w:r>
      <w:r w:rsidR="0057207C" w:rsidRPr="00C22DF7">
        <w:rPr>
          <w:rFonts w:ascii="Times New Roman" w:eastAsia="宋体" w:hAnsi="Times New Roman" w:cs="Times New Roman" w:hint="eastAsia"/>
          <w:szCs w:val="21"/>
          <w:shd w:val="clear" w:color="auto" w:fill="FFFFFF"/>
        </w:rPr>
        <w:t>为员工提供充足的个人防护用品和消毒剂。</w:t>
      </w:r>
      <w:r w:rsidR="00BE24C6" w:rsidRPr="00C22DF7">
        <w:rPr>
          <w:rFonts w:ascii="Times New Roman" w:eastAsia="宋体" w:hAnsi="Times New Roman" w:cs="Times New Roman" w:hint="eastAsia"/>
          <w:szCs w:val="21"/>
          <w:shd w:val="clear" w:color="auto" w:fill="FFFFFF"/>
        </w:rPr>
        <w:t>对献血者实施预约献血，限制进入采血场所的人数，加强献血过程的感染控制，增加环境消毒频率。</w:t>
      </w:r>
      <w:r w:rsidR="000F0227" w:rsidRPr="00C22DF7">
        <w:rPr>
          <w:rFonts w:ascii="Times New Roman" w:eastAsia="宋体" w:hAnsi="Times New Roman" w:cs="Times New Roman"/>
          <w:szCs w:val="21"/>
          <w:shd w:val="clear" w:color="auto" w:fill="FFFFFF"/>
        </w:rPr>
        <w:t>通过调整献血场所和流程再造、加强</w:t>
      </w:r>
      <w:r w:rsidR="00E50ECE" w:rsidRPr="00C22DF7">
        <w:rPr>
          <w:rFonts w:ascii="Times New Roman" w:eastAsia="宋体" w:hAnsi="Times New Roman" w:cs="Times New Roman" w:hint="eastAsia"/>
          <w:szCs w:val="21"/>
          <w:shd w:val="clear" w:color="auto" w:fill="FFFFFF"/>
        </w:rPr>
        <w:t>献血者</w:t>
      </w:r>
      <w:r w:rsidR="000F0227" w:rsidRPr="00C22DF7">
        <w:rPr>
          <w:rFonts w:ascii="Times New Roman" w:eastAsia="宋体" w:hAnsi="Times New Roman" w:cs="Times New Roman"/>
          <w:szCs w:val="21"/>
          <w:shd w:val="clear" w:color="auto" w:fill="FFFFFF"/>
        </w:rPr>
        <w:t>征询及回访</w:t>
      </w:r>
      <w:r w:rsidR="00E50ECE" w:rsidRPr="00C22DF7">
        <w:rPr>
          <w:rFonts w:ascii="Times New Roman" w:eastAsia="宋体" w:hAnsi="Times New Roman" w:cs="Times New Roman" w:hint="eastAsia"/>
          <w:szCs w:val="21"/>
          <w:shd w:val="clear" w:color="auto" w:fill="FFFFFF"/>
        </w:rPr>
        <w:t>，</w:t>
      </w:r>
      <w:r w:rsidR="00E50ECE" w:rsidRPr="00C22DF7">
        <w:rPr>
          <w:rFonts w:ascii="Times New Roman" w:eastAsia="宋体" w:hAnsi="Times New Roman" w:cs="Times New Roman"/>
          <w:szCs w:val="21"/>
          <w:shd w:val="clear" w:color="auto" w:fill="FFFFFF"/>
        </w:rPr>
        <w:t>强化</w:t>
      </w:r>
      <w:r w:rsidR="00E50ECE" w:rsidRPr="00C22DF7">
        <w:rPr>
          <w:rFonts w:ascii="Times New Roman" w:eastAsia="宋体" w:hAnsi="Times New Roman" w:cs="Times New Roman" w:hint="eastAsia"/>
          <w:szCs w:val="21"/>
          <w:shd w:val="clear" w:color="auto" w:fill="FFFFFF"/>
        </w:rPr>
        <w:t>采血过程的</w:t>
      </w:r>
      <w:r w:rsidR="00E50ECE" w:rsidRPr="00C22DF7">
        <w:rPr>
          <w:rFonts w:ascii="Times New Roman" w:eastAsia="宋体" w:hAnsi="Times New Roman" w:cs="Times New Roman"/>
          <w:szCs w:val="21"/>
          <w:shd w:val="clear" w:color="auto" w:fill="FFFFFF"/>
        </w:rPr>
        <w:t>安全防护和消毒清洁</w:t>
      </w:r>
      <w:r w:rsidR="00E50ECE" w:rsidRPr="00C22DF7">
        <w:rPr>
          <w:rFonts w:ascii="Times New Roman" w:eastAsia="宋体" w:hAnsi="Times New Roman" w:cs="Times New Roman" w:hint="eastAsia"/>
          <w:szCs w:val="21"/>
          <w:shd w:val="clear" w:color="auto" w:fill="FFFFFF"/>
        </w:rPr>
        <w:t>，</w:t>
      </w:r>
      <w:r w:rsidR="000F0227" w:rsidRPr="00C22DF7">
        <w:rPr>
          <w:rFonts w:ascii="Times New Roman" w:eastAsia="宋体" w:hAnsi="Times New Roman" w:cs="Times New Roman"/>
          <w:szCs w:val="21"/>
          <w:shd w:val="clear" w:color="auto" w:fill="FFFFFF"/>
        </w:rPr>
        <w:t>保证</w:t>
      </w:r>
      <w:r w:rsidR="00E50ECE" w:rsidRPr="00C22DF7">
        <w:rPr>
          <w:rFonts w:ascii="Times New Roman" w:eastAsia="宋体" w:hAnsi="Times New Roman" w:cs="Times New Roman"/>
          <w:szCs w:val="21"/>
          <w:shd w:val="clear" w:color="auto" w:fill="FFFFFF"/>
        </w:rPr>
        <w:t>献血者或工作人员</w:t>
      </w:r>
      <w:r w:rsidR="00E50ECE" w:rsidRPr="00C22DF7">
        <w:rPr>
          <w:rFonts w:ascii="Times New Roman" w:eastAsia="宋体" w:hAnsi="Times New Roman" w:cs="Times New Roman" w:hint="eastAsia"/>
          <w:szCs w:val="21"/>
          <w:shd w:val="clear" w:color="auto" w:fill="FFFFFF"/>
        </w:rPr>
        <w:t>安全</w:t>
      </w:r>
      <w:r w:rsidR="00E50ECE" w:rsidRPr="00C22DF7">
        <w:rPr>
          <w:rFonts w:ascii="Times New Roman" w:eastAsia="宋体" w:hAnsi="Times New Roman" w:cs="Times New Roman" w:hint="eastAsia"/>
          <w:szCs w:val="21"/>
          <w:shd w:val="clear" w:color="auto" w:fill="FFFFFF"/>
        </w:rPr>
        <w:t>[31]</w:t>
      </w:r>
      <w:r w:rsidR="000F0227" w:rsidRPr="00C22DF7">
        <w:rPr>
          <w:rFonts w:ascii="Times New Roman" w:eastAsia="宋体" w:hAnsi="Times New Roman" w:cs="Times New Roman"/>
          <w:szCs w:val="21"/>
          <w:shd w:val="clear" w:color="auto" w:fill="FFFFFF"/>
        </w:rPr>
        <w:t>。</w:t>
      </w:r>
      <w:r w:rsidR="00340A62" w:rsidRPr="00C22DF7">
        <w:rPr>
          <w:rFonts w:ascii="Times New Roman" w:eastAsia="宋体" w:hAnsi="Times New Roman" w:cs="Times New Roman" w:hint="eastAsia"/>
          <w:szCs w:val="21"/>
          <w:shd w:val="clear" w:color="auto" w:fill="FFFFFF"/>
        </w:rPr>
        <w:t>对于</w:t>
      </w:r>
      <w:r w:rsidR="00340A62" w:rsidRPr="00C22DF7">
        <w:rPr>
          <w:rFonts w:ascii="Times New Roman" w:eastAsia="宋体" w:hAnsi="Times New Roman" w:cs="Times New Roman"/>
          <w:szCs w:val="21"/>
          <w:shd w:val="clear" w:color="auto" w:fill="FFFFFF"/>
        </w:rPr>
        <w:t>团体献血现场</w:t>
      </w:r>
      <w:r w:rsidR="00340A62" w:rsidRPr="00C22DF7">
        <w:rPr>
          <w:rFonts w:ascii="Times New Roman" w:eastAsia="宋体" w:hAnsi="Times New Roman" w:cs="Times New Roman" w:hint="eastAsia"/>
          <w:szCs w:val="21"/>
          <w:shd w:val="clear" w:color="auto" w:fill="FFFFFF"/>
        </w:rPr>
        <w:t>的</w:t>
      </w:r>
      <w:r w:rsidR="00340A62" w:rsidRPr="00C22DF7">
        <w:rPr>
          <w:rFonts w:ascii="Times New Roman" w:eastAsia="宋体" w:hAnsi="Times New Roman" w:cs="Times New Roman"/>
          <w:szCs w:val="21"/>
          <w:shd w:val="clear" w:color="auto" w:fill="FFFFFF"/>
        </w:rPr>
        <w:t>防控</w:t>
      </w:r>
      <w:r w:rsidR="00340A62" w:rsidRPr="00C22DF7">
        <w:rPr>
          <w:rFonts w:ascii="Times New Roman" w:eastAsia="宋体" w:hAnsi="Times New Roman" w:cs="Times New Roman" w:hint="eastAsia"/>
          <w:szCs w:val="21"/>
          <w:shd w:val="clear" w:color="auto" w:fill="FFFFFF"/>
        </w:rPr>
        <w:t>包括：</w:t>
      </w:r>
      <w:r w:rsidR="00340A62" w:rsidRPr="00C22DF7">
        <w:rPr>
          <w:rFonts w:ascii="Times New Roman" w:eastAsia="宋体" w:hAnsi="Times New Roman" w:cs="Times New Roman"/>
          <w:szCs w:val="21"/>
          <w:shd w:val="clear" w:color="auto" w:fill="FFFFFF"/>
        </w:rPr>
        <w:t>环境清洁消毒、征询体检、采血单向流动和献血不良反应预防与处置</w:t>
      </w:r>
      <w:r w:rsidR="00340A62" w:rsidRPr="00C22DF7">
        <w:rPr>
          <w:rFonts w:ascii="Times New Roman" w:eastAsia="宋体" w:hAnsi="Times New Roman" w:cs="Times New Roman" w:hint="eastAsia"/>
          <w:szCs w:val="21"/>
          <w:shd w:val="clear" w:color="auto" w:fill="FFFFFF"/>
        </w:rPr>
        <w:t>[32]</w:t>
      </w:r>
      <w:r w:rsidR="00340A62" w:rsidRPr="00C22DF7">
        <w:rPr>
          <w:rFonts w:ascii="Times New Roman" w:eastAsia="宋体" w:hAnsi="Times New Roman" w:cs="Times New Roman" w:hint="eastAsia"/>
          <w:szCs w:val="21"/>
          <w:shd w:val="clear" w:color="auto" w:fill="FFFFFF"/>
        </w:rPr>
        <w:t>。</w:t>
      </w:r>
      <w:r w:rsidR="00971541" w:rsidRPr="00C22DF7">
        <w:rPr>
          <w:rFonts w:ascii="Times New Roman" w:eastAsia="宋体" w:hAnsi="Times New Roman" w:cs="Times New Roman"/>
          <w:szCs w:val="21"/>
          <w:shd w:val="clear" w:color="auto" w:fill="FFFFFF"/>
        </w:rPr>
        <w:t>重庆市</w:t>
      </w:r>
      <w:r w:rsidR="00971541" w:rsidRPr="00C22DF7">
        <w:rPr>
          <w:rFonts w:ascii="Times New Roman" w:eastAsia="宋体" w:hAnsi="Times New Roman" w:cs="Times New Roman" w:hint="eastAsia"/>
          <w:szCs w:val="21"/>
          <w:shd w:val="clear" w:color="auto" w:fill="FFFFFF"/>
        </w:rPr>
        <w:t>在</w:t>
      </w:r>
      <w:r w:rsidR="00971541" w:rsidRPr="00C22DF7">
        <w:rPr>
          <w:rFonts w:ascii="Times New Roman" w:eastAsia="宋体" w:hAnsi="Times New Roman" w:cs="Times New Roman"/>
          <w:szCs w:val="21"/>
          <w:shd w:val="clear" w:color="auto" w:fill="FFFFFF"/>
        </w:rPr>
        <w:t>2020</w:t>
      </w:r>
      <w:r w:rsidR="00971541" w:rsidRPr="00C22DF7">
        <w:rPr>
          <w:rFonts w:ascii="Times New Roman" w:eastAsia="宋体" w:hAnsi="Times New Roman" w:cs="Times New Roman"/>
          <w:szCs w:val="21"/>
          <w:shd w:val="clear" w:color="auto" w:fill="FFFFFF"/>
        </w:rPr>
        <w:t>年</w:t>
      </w:r>
      <w:r w:rsidR="00971541" w:rsidRPr="00C22DF7">
        <w:rPr>
          <w:rFonts w:ascii="Times New Roman" w:eastAsia="宋体" w:hAnsi="Times New Roman" w:cs="Times New Roman"/>
          <w:szCs w:val="21"/>
          <w:shd w:val="clear" w:color="auto" w:fill="FFFFFF"/>
        </w:rPr>
        <w:t>1</w:t>
      </w:r>
      <w:r w:rsidR="00971541" w:rsidRPr="00C22DF7">
        <w:rPr>
          <w:rFonts w:ascii="Times New Roman" w:eastAsia="宋体" w:hAnsi="Times New Roman" w:cs="Times New Roman"/>
          <w:szCs w:val="21"/>
          <w:shd w:val="clear" w:color="auto" w:fill="FFFFFF"/>
        </w:rPr>
        <w:t>月</w:t>
      </w:r>
      <w:r w:rsidR="00971541" w:rsidRPr="00C22DF7">
        <w:rPr>
          <w:rFonts w:ascii="Times New Roman" w:eastAsia="宋体" w:hAnsi="Times New Roman" w:cs="Times New Roman"/>
          <w:szCs w:val="21"/>
          <w:shd w:val="clear" w:color="auto" w:fill="FFFFFF"/>
        </w:rPr>
        <w:t>24</w:t>
      </w:r>
      <w:r w:rsidR="00971541" w:rsidRPr="00C22DF7">
        <w:rPr>
          <w:rFonts w:ascii="Times New Roman" w:eastAsia="宋体" w:hAnsi="Times New Roman" w:cs="Times New Roman"/>
          <w:szCs w:val="21"/>
          <w:shd w:val="clear" w:color="auto" w:fill="FFFFFF"/>
        </w:rPr>
        <w:t>日～</w:t>
      </w:r>
      <w:r w:rsidR="00971541" w:rsidRPr="00C22DF7">
        <w:rPr>
          <w:rFonts w:ascii="Times New Roman" w:eastAsia="宋体" w:hAnsi="Times New Roman" w:cs="Times New Roman"/>
          <w:szCs w:val="21"/>
          <w:shd w:val="clear" w:color="auto" w:fill="FFFFFF"/>
        </w:rPr>
        <w:t>2020</w:t>
      </w:r>
      <w:r w:rsidR="00971541" w:rsidRPr="00C22DF7">
        <w:rPr>
          <w:rFonts w:ascii="Times New Roman" w:eastAsia="宋体" w:hAnsi="Times New Roman" w:cs="Times New Roman"/>
          <w:szCs w:val="21"/>
          <w:shd w:val="clear" w:color="auto" w:fill="FFFFFF"/>
        </w:rPr>
        <w:t>年</w:t>
      </w:r>
      <w:r w:rsidR="00971541" w:rsidRPr="00C22DF7">
        <w:rPr>
          <w:rFonts w:ascii="Times New Roman" w:eastAsia="宋体" w:hAnsi="Times New Roman" w:cs="Times New Roman"/>
          <w:szCs w:val="21"/>
          <w:shd w:val="clear" w:color="auto" w:fill="FFFFFF"/>
        </w:rPr>
        <w:t>3</w:t>
      </w:r>
      <w:r w:rsidR="00971541" w:rsidRPr="00C22DF7">
        <w:rPr>
          <w:rFonts w:ascii="Times New Roman" w:eastAsia="宋体" w:hAnsi="Times New Roman" w:cs="Times New Roman"/>
          <w:szCs w:val="21"/>
          <w:shd w:val="clear" w:color="auto" w:fill="FFFFFF"/>
        </w:rPr>
        <w:t>月</w:t>
      </w:r>
      <w:r w:rsidR="00971541" w:rsidRPr="00C22DF7">
        <w:rPr>
          <w:rFonts w:ascii="Times New Roman" w:eastAsia="宋体" w:hAnsi="Times New Roman" w:cs="Times New Roman"/>
          <w:szCs w:val="21"/>
          <w:shd w:val="clear" w:color="auto" w:fill="FFFFFF"/>
        </w:rPr>
        <w:t>24</w:t>
      </w:r>
      <w:r w:rsidR="00971541" w:rsidRPr="00C22DF7">
        <w:rPr>
          <w:rFonts w:ascii="Times New Roman" w:eastAsia="宋体" w:hAnsi="Times New Roman" w:cs="Times New Roman"/>
          <w:szCs w:val="21"/>
          <w:shd w:val="clear" w:color="auto" w:fill="FFFFFF"/>
        </w:rPr>
        <w:t>日</w:t>
      </w:r>
      <w:r w:rsidR="00971541" w:rsidRPr="00C22DF7">
        <w:rPr>
          <w:rFonts w:ascii="Times New Roman" w:eastAsia="宋体" w:hAnsi="Times New Roman" w:cs="Times New Roman" w:hint="eastAsia"/>
          <w:szCs w:val="21"/>
          <w:shd w:val="clear" w:color="auto" w:fill="FFFFFF"/>
        </w:rPr>
        <w:t>，</w:t>
      </w:r>
      <w:r w:rsidR="00971541" w:rsidRPr="00C22DF7">
        <w:rPr>
          <w:rFonts w:ascii="Times New Roman" w:eastAsia="宋体" w:hAnsi="Times New Roman" w:cs="Times New Roman"/>
          <w:szCs w:val="21"/>
          <w:shd w:val="clear" w:color="auto" w:fill="FFFFFF"/>
        </w:rPr>
        <w:t>监测到全血献血</w:t>
      </w:r>
      <w:r w:rsidR="00971541" w:rsidRPr="00C22DF7">
        <w:rPr>
          <w:rFonts w:ascii="Times New Roman" w:eastAsia="宋体" w:hAnsi="Times New Roman" w:cs="Times New Roman"/>
          <w:szCs w:val="21"/>
          <w:shd w:val="clear" w:color="auto" w:fill="FFFFFF"/>
        </w:rPr>
        <w:t>DRVR</w:t>
      </w:r>
      <w:r w:rsidR="00971541" w:rsidRPr="00C22DF7">
        <w:rPr>
          <w:rFonts w:ascii="Times New Roman" w:eastAsia="宋体" w:hAnsi="Times New Roman" w:cs="Times New Roman" w:hint="eastAsia"/>
          <w:szCs w:val="21"/>
          <w:shd w:val="clear" w:color="auto" w:fill="FFFFFF"/>
        </w:rPr>
        <w:t>和</w:t>
      </w:r>
      <w:r w:rsidR="00971541" w:rsidRPr="00C22DF7">
        <w:rPr>
          <w:rFonts w:ascii="Times New Roman" w:eastAsia="宋体" w:hAnsi="Times New Roman" w:cs="Times New Roman"/>
          <w:szCs w:val="21"/>
          <w:shd w:val="clear" w:color="auto" w:fill="FFFFFF"/>
        </w:rPr>
        <w:t>不足量发生率</w:t>
      </w:r>
      <w:r w:rsidR="00971541" w:rsidRPr="00C22DF7">
        <w:rPr>
          <w:rFonts w:ascii="Times New Roman" w:eastAsia="宋体" w:hAnsi="Times New Roman" w:cs="Times New Roman" w:hint="eastAsia"/>
          <w:szCs w:val="21"/>
          <w:shd w:val="clear" w:color="auto" w:fill="FFFFFF"/>
        </w:rPr>
        <w:t>分别</w:t>
      </w:r>
      <w:r w:rsidR="00971541" w:rsidRPr="00C22DF7">
        <w:rPr>
          <w:rFonts w:ascii="Times New Roman" w:eastAsia="宋体" w:hAnsi="Times New Roman" w:cs="Times New Roman"/>
          <w:szCs w:val="21"/>
          <w:shd w:val="clear" w:color="auto" w:fill="FFFFFF"/>
        </w:rPr>
        <w:t>为</w:t>
      </w:r>
      <w:r w:rsidR="00971541" w:rsidRPr="00C22DF7">
        <w:rPr>
          <w:rFonts w:ascii="Times New Roman" w:eastAsia="宋体" w:hAnsi="Times New Roman" w:cs="Times New Roman"/>
          <w:szCs w:val="21"/>
          <w:shd w:val="clear" w:color="auto" w:fill="FFFFFF"/>
        </w:rPr>
        <w:t>0.70%</w:t>
      </w:r>
      <w:r w:rsidR="00971541" w:rsidRPr="00C22DF7">
        <w:rPr>
          <w:rFonts w:ascii="Times New Roman" w:eastAsia="宋体" w:hAnsi="Times New Roman" w:cs="Times New Roman" w:hint="eastAsia"/>
          <w:szCs w:val="21"/>
          <w:shd w:val="clear" w:color="auto" w:fill="FFFFFF"/>
        </w:rPr>
        <w:t>和</w:t>
      </w:r>
      <w:r w:rsidR="00971541" w:rsidRPr="00C22DF7">
        <w:rPr>
          <w:rFonts w:ascii="Times New Roman" w:eastAsia="宋体" w:hAnsi="Times New Roman" w:cs="Times New Roman"/>
          <w:szCs w:val="21"/>
          <w:shd w:val="clear" w:color="auto" w:fill="FFFFFF"/>
        </w:rPr>
        <w:t>1.54%</w:t>
      </w:r>
      <w:r w:rsidR="00971541" w:rsidRPr="00C22DF7">
        <w:rPr>
          <w:rFonts w:ascii="Times New Roman" w:eastAsia="宋体" w:hAnsi="Times New Roman" w:cs="Times New Roman" w:hint="eastAsia"/>
          <w:szCs w:val="21"/>
          <w:shd w:val="clear" w:color="auto" w:fill="FFFFFF"/>
        </w:rPr>
        <w:t>，</w:t>
      </w:r>
      <w:r w:rsidR="00971541" w:rsidRPr="00C22DF7">
        <w:rPr>
          <w:rFonts w:ascii="Times New Roman" w:eastAsia="宋体" w:hAnsi="Times New Roman" w:cs="Times New Roman"/>
          <w:szCs w:val="21"/>
          <w:shd w:val="clear" w:color="auto" w:fill="FFFFFF"/>
        </w:rPr>
        <w:t>低于</w:t>
      </w:r>
      <w:r w:rsidR="00971541" w:rsidRPr="00C22DF7">
        <w:rPr>
          <w:rFonts w:ascii="Times New Roman" w:eastAsia="宋体" w:hAnsi="Times New Roman" w:cs="Times New Roman"/>
          <w:szCs w:val="21"/>
          <w:shd w:val="clear" w:color="auto" w:fill="FFFFFF"/>
        </w:rPr>
        <w:t>2019</w:t>
      </w:r>
      <w:r w:rsidR="00971541" w:rsidRPr="00C22DF7">
        <w:rPr>
          <w:rFonts w:ascii="Times New Roman" w:eastAsia="宋体" w:hAnsi="Times New Roman" w:cs="Times New Roman"/>
          <w:szCs w:val="21"/>
          <w:shd w:val="clear" w:color="auto" w:fill="FFFFFF"/>
        </w:rPr>
        <w:t>年</w:t>
      </w:r>
      <w:r w:rsidR="00971541" w:rsidRPr="00C22DF7">
        <w:rPr>
          <w:rFonts w:ascii="Times New Roman" w:eastAsia="宋体" w:hAnsi="Times New Roman" w:cs="Times New Roman"/>
          <w:szCs w:val="21"/>
          <w:shd w:val="clear" w:color="auto" w:fill="FFFFFF"/>
        </w:rPr>
        <w:t>11</w:t>
      </w:r>
      <w:r w:rsidR="00971541" w:rsidRPr="00C22DF7">
        <w:rPr>
          <w:rFonts w:ascii="Times New Roman" w:eastAsia="宋体" w:hAnsi="Times New Roman" w:cs="Times New Roman"/>
          <w:szCs w:val="21"/>
          <w:shd w:val="clear" w:color="auto" w:fill="FFFFFF"/>
        </w:rPr>
        <w:t>月</w:t>
      </w:r>
      <w:r w:rsidR="00971541" w:rsidRPr="00C22DF7">
        <w:rPr>
          <w:rFonts w:ascii="Times New Roman" w:eastAsia="宋体" w:hAnsi="Times New Roman" w:cs="Times New Roman"/>
          <w:szCs w:val="21"/>
          <w:shd w:val="clear" w:color="auto" w:fill="FFFFFF"/>
        </w:rPr>
        <w:t>1</w:t>
      </w:r>
      <w:r w:rsidR="00971541" w:rsidRPr="00C22DF7">
        <w:rPr>
          <w:rFonts w:ascii="Times New Roman" w:eastAsia="宋体" w:hAnsi="Times New Roman" w:cs="Times New Roman"/>
          <w:szCs w:val="21"/>
          <w:shd w:val="clear" w:color="auto" w:fill="FFFFFF"/>
        </w:rPr>
        <w:t>日～</w:t>
      </w:r>
      <w:r w:rsidR="00971541" w:rsidRPr="00C22DF7">
        <w:rPr>
          <w:rFonts w:ascii="Times New Roman" w:eastAsia="宋体" w:hAnsi="Times New Roman" w:cs="Times New Roman"/>
          <w:szCs w:val="21"/>
          <w:shd w:val="clear" w:color="auto" w:fill="FFFFFF"/>
        </w:rPr>
        <w:t>2020</w:t>
      </w:r>
      <w:r w:rsidR="00971541" w:rsidRPr="00C22DF7">
        <w:rPr>
          <w:rFonts w:ascii="Times New Roman" w:eastAsia="宋体" w:hAnsi="Times New Roman" w:cs="Times New Roman"/>
          <w:szCs w:val="21"/>
          <w:shd w:val="clear" w:color="auto" w:fill="FFFFFF"/>
        </w:rPr>
        <w:t>年</w:t>
      </w:r>
      <w:r w:rsidR="00971541" w:rsidRPr="00C22DF7">
        <w:rPr>
          <w:rFonts w:ascii="Times New Roman" w:eastAsia="宋体" w:hAnsi="Times New Roman" w:cs="Times New Roman"/>
          <w:szCs w:val="21"/>
          <w:shd w:val="clear" w:color="auto" w:fill="FFFFFF"/>
        </w:rPr>
        <w:t>1</w:t>
      </w:r>
      <w:r w:rsidR="00971541" w:rsidRPr="00C22DF7">
        <w:rPr>
          <w:rFonts w:ascii="Times New Roman" w:eastAsia="宋体" w:hAnsi="Times New Roman" w:cs="Times New Roman"/>
          <w:szCs w:val="21"/>
          <w:shd w:val="clear" w:color="auto" w:fill="FFFFFF"/>
        </w:rPr>
        <w:t>月</w:t>
      </w:r>
      <w:r w:rsidR="00971541" w:rsidRPr="00C22DF7">
        <w:rPr>
          <w:rFonts w:ascii="Times New Roman" w:eastAsia="宋体" w:hAnsi="Times New Roman" w:cs="Times New Roman"/>
          <w:szCs w:val="21"/>
          <w:shd w:val="clear" w:color="auto" w:fill="FFFFFF"/>
        </w:rPr>
        <w:t>23</w:t>
      </w:r>
      <w:r w:rsidR="00971541" w:rsidRPr="00C22DF7">
        <w:rPr>
          <w:rFonts w:ascii="Times New Roman" w:eastAsia="宋体" w:hAnsi="Times New Roman" w:cs="Times New Roman"/>
          <w:szCs w:val="21"/>
          <w:shd w:val="clear" w:color="auto" w:fill="FFFFFF"/>
        </w:rPr>
        <w:t>日</w:t>
      </w:r>
      <w:r w:rsidR="00971541" w:rsidRPr="00C22DF7">
        <w:rPr>
          <w:rFonts w:ascii="Times New Roman" w:eastAsia="宋体" w:hAnsi="Times New Roman" w:cs="Times New Roman" w:hint="eastAsia"/>
          <w:szCs w:val="21"/>
          <w:shd w:val="clear" w:color="auto" w:fill="FFFFFF"/>
        </w:rPr>
        <w:t>的</w:t>
      </w:r>
      <w:r w:rsidR="00971541" w:rsidRPr="00C22DF7">
        <w:rPr>
          <w:rFonts w:ascii="Times New Roman" w:eastAsia="宋体" w:hAnsi="Times New Roman" w:cs="Times New Roman"/>
          <w:szCs w:val="21"/>
          <w:shd w:val="clear" w:color="auto" w:fill="FFFFFF"/>
        </w:rPr>
        <w:t>1.46%</w:t>
      </w:r>
      <w:r w:rsidR="00971541" w:rsidRPr="00C22DF7">
        <w:rPr>
          <w:rFonts w:ascii="Times New Roman" w:eastAsia="宋体" w:hAnsi="Times New Roman" w:cs="Times New Roman" w:hint="eastAsia"/>
          <w:szCs w:val="21"/>
          <w:shd w:val="clear" w:color="auto" w:fill="FFFFFF"/>
        </w:rPr>
        <w:t>和</w:t>
      </w:r>
      <w:r w:rsidR="00971541" w:rsidRPr="00C22DF7">
        <w:rPr>
          <w:rFonts w:ascii="Times New Roman" w:eastAsia="宋体" w:hAnsi="Times New Roman" w:cs="Times New Roman"/>
          <w:szCs w:val="21"/>
          <w:shd w:val="clear" w:color="auto" w:fill="FFFFFF"/>
        </w:rPr>
        <w:t>2.02%</w:t>
      </w:r>
      <w:r w:rsidR="00971541" w:rsidRPr="00C22DF7">
        <w:rPr>
          <w:rFonts w:ascii="Times New Roman" w:eastAsia="宋体" w:hAnsi="Times New Roman" w:cs="Times New Roman" w:hint="eastAsia"/>
          <w:szCs w:val="21"/>
          <w:shd w:val="clear" w:color="auto" w:fill="FFFFFF"/>
        </w:rPr>
        <w:t>[33]</w:t>
      </w:r>
      <w:r w:rsidR="00971541" w:rsidRPr="00C22DF7">
        <w:rPr>
          <w:rFonts w:ascii="Times New Roman" w:eastAsia="宋体" w:hAnsi="Times New Roman" w:cs="Times New Roman" w:hint="eastAsia"/>
          <w:szCs w:val="21"/>
          <w:shd w:val="clear" w:color="auto" w:fill="FFFFFF"/>
        </w:rPr>
        <w:t>。</w:t>
      </w:r>
      <w:r w:rsidR="00393648" w:rsidRPr="00C22DF7">
        <w:rPr>
          <w:rFonts w:ascii="Times New Roman" w:eastAsia="宋体" w:hAnsi="Times New Roman" w:cs="Times New Roman" w:hint="eastAsia"/>
          <w:szCs w:val="21"/>
          <w:shd w:val="clear" w:color="auto" w:fill="FFFFFF"/>
        </w:rPr>
        <w:t>2020</w:t>
      </w:r>
      <w:r w:rsidR="00393648" w:rsidRPr="00C22DF7">
        <w:rPr>
          <w:rFonts w:ascii="Times New Roman" w:eastAsia="宋体" w:hAnsi="Times New Roman" w:cs="Times New Roman" w:hint="eastAsia"/>
          <w:szCs w:val="21"/>
          <w:shd w:val="clear" w:color="auto" w:fill="FFFFFF"/>
        </w:rPr>
        <w:t>年</w:t>
      </w:r>
      <w:r w:rsidR="00393648" w:rsidRPr="00C22DF7">
        <w:rPr>
          <w:rFonts w:ascii="Times New Roman" w:eastAsia="宋体" w:hAnsi="Times New Roman" w:cs="Times New Roman" w:hint="eastAsia"/>
          <w:szCs w:val="21"/>
          <w:shd w:val="clear" w:color="auto" w:fill="FFFFFF"/>
        </w:rPr>
        <w:t>6</w:t>
      </w:r>
      <w:r w:rsidR="00393648" w:rsidRPr="00C22DF7">
        <w:rPr>
          <w:rFonts w:ascii="Times New Roman" w:eastAsia="宋体" w:hAnsi="Times New Roman" w:cs="Times New Roman" w:hint="eastAsia"/>
          <w:szCs w:val="21"/>
          <w:shd w:val="clear" w:color="auto" w:fill="FFFFFF"/>
        </w:rPr>
        <w:t>月</w:t>
      </w:r>
      <w:r w:rsidR="00393648" w:rsidRPr="00C22DF7">
        <w:rPr>
          <w:rFonts w:ascii="Times New Roman" w:eastAsia="宋体" w:hAnsi="Times New Roman" w:cs="Times New Roman" w:hint="eastAsia"/>
          <w:szCs w:val="21"/>
          <w:shd w:val="clear" w:color="auto" w:fill="FFFFFF"/>
        </w:rPr>
        <w:t>7</w:t>
      </w:r>
      <w:r w:rsidR="00393648" w:rsidRPr="00C22DF7">
        <w:rPr>
          <w:rFonts w:ascii="Times New Roman" w:eastAsia="宋体" w:hAnsi="Times New Roman" w:cs="Times New Roman" w:hint="eastAsia"/>
          <w:szCs w:val="21"/>
          <w:shd w:val="clear" w:color="auto" w:fill="FFFFFF"/>
        </w:rPr>
        <w:t>～</w:t>
      </w:r>
      <w:r w:rsidR="00393648" w:rsidRPr="00C22DF7">
        <w:rPr>
          <w:rFonts w:ascii="Times New Roman" w:eastAsia="宋体" w:hAnsi="Times New Roman" w:cs="Times New Roman" w:hint="eastAsia"/>
          <w:szCs w:val="21"/>
          <w:shd w:val="clear" w:color="auto" w:fill="FFFFFF"/>
        </w:rPr>
        <w:t>13</w:t>
      </w:r>
      <w:r w:rsidR="00393648" w:rsidRPr="00C22DF7">
        <w:rPr>
          <w:rFonts w:ascii="Times New Roman" w:eastAsia="宋体" w:hAnsi="Times New Roman" w:cs="Times New Roman" w:hint="eastAsia"/>
          <w:szCs w:val="21"/>
          <w:shd w:val="clear" w:color="auto" w:fill="FFFFFF"/>
        </w:rPr>
        <w:t>日</w:t>
      </w:r>
      <w:r w:rsidR="00393648" w:rsidRPr="00C22DF7">
        <w:rPr>
          <w:rFonts w:ascii="Times New Roman" w:eastAsia="宋体" w:hAnsi="Times New Roman" w:cs="Times New Roman" w:hint="eastAsia"/>
          <w:szCs w:val="21"/>
          <w:shd w:val="clear" w:color="auto" w:fill="FFFFFF"/>
        </w:rPr>
        <w:t>,</w:t>
      </w:r>
      <w:r w:rsidR="00393648" w:rsidRPr="00C22DF7">
        <w:rPr>
          <w:rFonts w:ascii="Times New Roman" w:eastAsia="宋体" w:hAnsi="Times New Roman" w:cs="Times New Roman" w:hint="eastAsia"/>
          <w:szCs w:val="21"/>
          <w:shd w:val="clear" w:color="auto" w:fill="FFFFFF"/>
        </w:rPr>
        <w:t>采用问卷</w:t>
      </w:r>
      <w:proofErr w:type="gramStart"/>
      <w:r w:rsidR="00393648" w:rsidRPr="00C22DF7">
        <w:rPr>
          <w:rFonts w:ascii="Times New Roman" w:eastAsia="宋体" w:hAnsi="Times New Roman" w:cs="Times New Roman" w:hint="eastAsia"/>
          <w:szCs w:val="21"/>
          <w:shd w:val="clear" w:color="auto" w:fill="FFFFFF"/>
        </w:rPr>
        <w:t>星调查</w:t>
      </w:r>
      <w:proofErr w:type="gramEnd"/>
      <w:r w:rsidR="00393648" w:rsidRPr="00C22DF7">
        <w:rPr>
          <w:rFonts w:ascii="Times New Roman" w:eastAsia="宋体" w:hAnsi="Times New Roman" w:cs="Times New Roman" w:hint="eastAsia"/>
          <w:szCs w:val="21"/>
          <w:shd w:val="clear" w:color="auto" w:fill="FFFFFF"/>
        </w:rPr>
        <w:t>金华市</w:t>
      </w:r>
      <w:r w:rsidR="00393648" w:rsidRPr="00C22DF7">
        <w:rPr>
          <w:rFonts w:ascii="Times New Roman" w:eastAsia="宋体" w:hAnsi="Times New Roman" w:cs="Times New Roman" w:hint="eastAsia"/>
          <w:szCs w:val="21"/>
          <w:shd w:val="clear" w:color="auto" w:fill="FFFFFF"/>
        </w:rPr>
        <w:t>2</w:t>
      </w:r>
      <w:r w:rsidR="00393648" w:rsidRPr="00C22DF7">
        <w:rPr>
          <w:rFonts w:ascii="Times New Roman" w:eastAsia="宋体" w:hAnsi="Times New Roman" w:cs="Times New Roman" w:hint="eastAsia"/>
          <w:szCs w:val="21"/>
          <w:shd w:val="clear" w:color="auto" w:fill="FFFFFF"/>
        </w:rPr>
        <w:t>所高校学生的一般人口学资料和无偿献血、对新冠肺炎的广泛焦虑状况。献血大学生的疫情防护达标率高于未献血组，焦虑总分低于未献血组。男生献血率是女生的</w:t>
      </w:r>
      <w:r w:rsidR="00393648" w:rsidRPr="00C22DF7">
        <w:rPr>
          <w:rFonts w:ascii="Times New Roman" w:eastAsia="宋体" w:hAnsi="Times New Roman" w:cs="Times New Roman" w:hint="eastAsia"/>
          <w:szCs w:val="21"/>
          <w:shd w:val="clear" w:color="auto" w:fill="FFFFFF"/>
        </w:rPr>
        <w:t>3.732</w:t>
      </w:r>
      <w:r w:rsidR="00393648" w:rsidRPr="00C22DF7">
        <w:rPr>
          <w:rFonts w:ascii="Times New Roman" w:eastAsia="宋体" w:hAnsi="Times New Roman" w:cs="Times New Roman" w:hint="eastAsia"/>
          <w:szCs w:val="21"/>
          <w:shd w:val="clear" w:color="auto" w:fill="FFFFFF"/>
        </w:rPr>
        <w:t>倍</w:t>
      </w:r>
      <w:r w:rsidR="00393648" w:rsidRPr="00C22DF7">
        <w:rPr>
          <w:rFonts w:ascii="Times New Roman" w:eastAsia="宋体" w:hAnsi="Times New Roman" w:cs="Times New Roman" w:hint="eastAsia"/>
          <w:szCs w:val="21"/>
          <w:shd w:val="clear" w:color="auto" w:fill="FFFFFF"/>
        </w:rPr>
        <w:t>,</w:t>
      </w:r>
      <w:r w:rsidR="00393648" w:rsidRPr="00C22DF7">
        <w:rPr>
          <w:rFonts w:ascii="Times New Roman" w:eastAsia="宋体" w:hAnsi="Times New Roman" w:cs="Times New Roman" w:hint="eastAsia"/>
          <w:szCs w:val="21"/>
          <w:shd w:val="clear" w:color="auto" w:fill="FFFFFF"/>
        </w:rPr>
        <w:t>疫情防护达标率≥</w:t>
      </w:r>
      <w:r w:rsidR="00393648" w:rsidRPr="00C22DF7">
        <w:rPr>
          <w:rFonts w:ascii="Times New Roman" w:eastAsia="宋体" w:hAnsi="Times New Roman" w:cs="Times New Roman" w:hint="eastAsia"/>
          <w:szCs w:val="21"/>
          <w:shd w:val="clear" w:color="auto" w:fill="FFFFFF"/>
        </w:rPr>
        <w:t>60.0%</w:t>
      </w:r>
      <w:r w:rsidR="00393648" w:rsidRPr="00C22DF7">
        <w:rPr>
          <w:rFonts w:ascii="Times New Roman" w:eastAsia="宋体" w:hAnsi="Times New Roman" w:cs="Times New Roman" w:hint="eastAsia"/>
          <w:szCs w:val="21"/>
          <w:shd w:val="clear" w:color="auto" w:fill="FFFFFF"/>
        </w:rPr>
        <w:t>的大学生献血率是防护达标率＜</w:t>
      </w:r>
      <w:r w:rsidR="00393648" w:rsidRPr="00C22DF7">
        <w:rPr>
          <w:rFonts w:ascii="Times New Roman" w:eastAsia="宋体" w:hAnsi="Times New Roman" w:cs="Times New Roman" w:hint="eastAsia"/>
          <w:szCs w:val="21"/>
          <w:shd w:val="clear" w:color="auto" w:fill="FFFFFF"/>
        </w:rPr>
        <w:t>60.0%</w:t>
      </w:r>
      <w:r w:rsidR="00393648" w:rsidRPr="00C22DF7">
        <w:rPr>
          <w:rFonts w:ascii="Times New Roman" w:eastAsia="宋体" w:hAnsi="Times New Roman" w:cs="Times New Roman" w:hint="eastAsia"/>
          <w:szCs w:val="21"/>
          <w:shd w:val="clear" w:color="auto" w:fill="FFFFFF"/>
        </w:rPr>
        <w:t>的大学生的</w:t>
      </w:r>
      <w:r w:rsidR="00393648" w:rsidRPr="00C22DF7">
        <w:rPr>
          <w:rFonts w:ascii="Times New Roman" w:eastAsia="宋体" w:hAnsi="Times New Roman" w:cs="Times New Roman" w:hint="eastAsia"/>
          <w:szCs w:val="21"/>
          <w:shd w:val="clear" w:color="auto" w:fill="FFFFFF"/>
        </w:rPr>
        <w:t>4.663</w:t>
      </w:r>
      <w:r w:rsidR="00393648" w:rsidRPr="00C22DF7">
        <w:rPr>
          <w:rFonts w:ascii="Times New Roman" w:eastAsia="宋体" w:hAnsi="Times New Roman" w:cs="Times New Roman" w:hint="eastAsia"/>
          <w:szCs w:val="21"/>
          <w:shd w:val="clear" w:color="auto" w:fill="FFFFFF"/>
        </w:rPr>
        <w:t>倍</w:t>
      </w:r>
      <w:r w:rsidR="00393648" w:rsidRPr="00C22DF7">
        <w:rPr>
          <w:rFonts w:ascii="Times New Roman" w:eastAsia="宋体" w:hAnsi="Times New Roman" w:cs="Times New Roman" w:hint="eastAsia"/>
          <w:szCs w:val="21"/>
          <w:shd w:val="clear" w:color="auto" w:fill="FFFFFF"/>
        </w:rPr>
        <w:t>,</w:t>
      </w:r>
      <w:r w:rsidR="00393648" w:rsidRPr="00C22DF7">
        <w:rPr>
          <w:rFonts w:ascii="Times New Roman" w:eastAsia="宋体" w:hAnsi="Times New Roman" w:cs="Times New Roman" w:hint="eastAsia"/>
          <w:szCs w:val="21"/>
          <w:shd w:val="clear" w:color="auto" w:fill="FFFFFF"/>
        </w:rPr>
        <w:t>焦虑</w:t>
      </w:r>
      <w:r w:rsidR="00393648" w:rsidRPr="00C22DF7">
        <w:rPr>
          <w:rFonts w:ascii="Times New Roman" w:eastAsia="宋体" w:hAnsi="Times New Roman" w:cs="Times New Roman" w:hint="eastAsia"/>
          <w:szCs w:val="21"/>
          <w:shd w:val="clear" w:color="auto" w:fill="FFFFFF"/>
        </w:rPr>
        <w:lastRenderedPageBreak/>
        <w:t>总分</w:t>
      </w:r>
      <w:r w:rsidR="00393648" w:rsidRPr="00C22DF7">
        <w:rPr>
          <w:rFonts w:ascii="Times New Roman" w:eastAsia="宋体" w:hAnsi="Times New Roman" w:cs="Times New Roman" w:hint="eastAsia"/>
          <w:szCs w:val="21"/>
          <w:shd w:val="clear" w:color="auto" w:fill="FFFFFF"/>
        </w:rPr>
        <w:t>&lt;10</w:t>
      </w:r>
      <w:r w:rsidR="00393648" w:rsidRPr="00C22DF7">
        <w:rPr>
          <w:rFonts w:ascii="Times New Roman" w:eastAsia="宋体" w:hAnsi="Times New Roman" w:cs="Times New Roman" w:hint="eastAsia"/>
          <w:szCs w:val="21"/>
          <w:shd w:val="clear" w:color="auto" w:fill="FFFFFF"/>
        </w:rPr>
        <w:t>分的大学生献血率是焦虑总分≥</w:t>
      </w:r>
      <w:r w:rsidR="00393648" w:rsidRPr="00C22DF7">
        <w:rPr>
          <w:rFonts w:ascii="Times New Roman" w:eastAsia="宋体" w:hAnsi="Times New Roman" w:cs="Times New Roman" w:hint="eastAsia"/>
          <w:szCs w:val="21"/>
          <w:shd w:val="clear" w:color="auto" w:fill="FFFFFF"/>
        </w:rPr>
        <w:t>10</w:t>
      </w:r>
      <w:r w:rsidR="00393648" w:rsidRPr="00C22DF7">
        <w:rPr>
          <w:rFonts w:ascii="Times New Roman" w:eastAsia="宋体" w:hAnsi="Times New Roman" w:cs="Times New Roman" w:hint="eastAsia"/>
          <w:szCs w:val="21"/>
          <w:shd w:val="clear" w:color="auto" w:fill="FFFFFF"/>
        </w:rPr>
        <w:t>分的大学生的</w:t>
      </w:r>
      <w:r w:rsidR="00393648" w:rsidRPr="00C22DF7">
        <w:rPr>
          <w:rFonts w:ascii="Times New Roman" w:eastAsia="宋体" w:hAnsi="Times New Roman" w:cs="Times New Roman" w:hint="eastAsia"/>
          <w:szCs w:val="21"/>
          <w:shd w:val="clear" w:color="auto" w:fill="FFFFFF"/>
        </w:rPr>
        <w:t>2.227</w:t>
      </w:r>
      <w:r w:rsidR="00393648" w:rsidRPr="00C22DF7">
        <w:rPr>
          <w:rFonts w:ascii="Times New Roman" w:eastAsia="宋体" w:hAnsi="Times New Roman" w:cs="Times New Roman" w:hint="eastAsia"/>
          <w:szCs w:val="21"/>
          <w:shd w:val="clear" w:color="auto" w:fill="FFFFFF"/>
        </w:rPr>
        <w:t>倍。加强心理疏导</w:t>
      </w:r>
      <w:r w:rsidR="00393648" w:rsidRPr="00C22DF7">
        <w:rPr>
          <w:rFonts w:ascii="Times New Roman" w:eastAsia="宋体" w:hAnsi="Times New Roman" w:cs="Times New Roman" w:hint="eastAsia"/>
          <w:szCs w:val="21"/>
          <w:shd w:val="clear" w:color="auto" w:fill="FFFFFF"/>
        </w:rPr>
        <w:t>,</w:t>
      </w:r>
      <w:r w:rsidR="00393648" w:rsidRPr="00C22DF7">
        <w:rPr>
          <w:rFonts w:ascii="Times New Roman" w:eastAsia="宋体" w:hAnsi="Times New Roman" w:cs="Times New Roman" w:hint="eastAsia"/>
          <w:szCs w:val="21"/>
          <w:shd w:val="clear" w:color="auto" w:fill="FFFFFF"/>
        </w:rPr>
        <w:t>提高疫情防护水平</w:t>
      </w:r>
      <w:r w:rsidR="00393648" w:rsidRPr="00C22DF7">
        <w:rPr>
          <w:rFonts w:ascii="Times New Roman" w:eastAsia="宋体" w:hAnsi="Times New Roman" w:cs="Times New Roman" w:hint="eastAsia"/>
          <w:szCs w:val="21"/>
          <w:shd w:val="clear" w:color="auto" w:fill="FFFFFF"/>
        </w:rPr>
        <w:t>,</w:t>
      </w:r>
      <w:r w:rsidR="00393648" w:rsidRPr="00C22DF7">
        <w:rPr>
          <w:rFonts w:ascii="Times New Roman" w:eastAsia="宋体" w:hAnsi="Times New Roman" w:cs="Times New Roman" w:hint="eastAsia"/>
          <w:szCs w:val="21"/>
          <w:shd w:val="clear" w:color="auto" w:fill="FFFFFF"/>
        </w:rPr>
        <w:t>促进无偿献血</w:t>
      </w:r>
      <w:r w:rsidR="00393648" w:rsidRPr="00C22DF7">
        <w:rPr>
          <w:rFonts w:ascii="Times New Roman" w:eastAsia="宋体" w:hAnsi="Times New Roman" w:cs="Times New Roman" w:hint="eastAsia"/>
          <w:szCs w:val="21"/>
          <w:shd w:val="clear" w:color="auto" w:fill="FFFFFF"/>
        </w:rPr>
        <w:t>[34]</w:t>
      </w:r>
      <w:r w:rsidR="00393648" w:rsidRPr="00C22DF7">
        <w:rPr>
          <w:rFonts w:ascii="Times New Roman" w:eastAsia="宋体" w:hAnsi="Times New Roman" w:cs="Times New Roman" w:hint="eastAsia"/>
          <w:szCs w:val="21"/>
          <w:shd w:val="clear" w:color="auto" w:fill="FFFFFF"/>
        </w:rPr>
        <w:t>。</w:t>
      </w:r>
      <w:r w:rsidR="00140929" w:rsidRPr="00C22DF7">
        <w:rPr>
          <w:rFonts w:ascii="Times New Roman" w:eastAsia="宋体" w:hAnsi="Times New Roman" w:cs="Times New Roman" w:hint="eastAsia"/>
          <w:szCs w:val="21"/>
          <w:shd w:val="clear" w:color="auto" w:fill="FFFFFF"/>
        </w:rPr>
        <w:t>2020</w:t>
      </w:r>
      <w:r w:rsidR="00140929" w:rsidRPr="00C22DF7">
        <w:rPr>
          <w:rFonts w:ascii="Times New Roman" w:eastAsia="宋体" w:hAnsi="Times New Roman" w:cs="Times New Roman" w:hint="eastAsia"/>
          <w:szCs w:val="21"/>
          <w:shd w:val="clear" w:color="auto" w:fill="FFFFFF"/>
        </w:rPr>
        <w:t>年</w:t>
      </w:r>
      <w:r w:rsidR="00140929" w:rsidRPr="00C22DF7">
        <w:rPr>
          <w:rFonts w:ascii="Times New Roman" w:eastAsia="宋体" w:hAnsi="Times New Roman" w:cs="Times New Roman" w:hint="eastAsia"/>
          <w:szCs w:val="21"/>
          <w:shd w:val="clear" w:color="auto" w:fill="FFFFFF"/>
        </w:rPr>
        <w:t>3</w:t>
      </w:r>
      <w:r w:rsidR="00140929" w:rsidRPr="00C22DF7">
        <w:rPr>
          <w:rFonts w:ascii="Times New Roman" w:eastAsia="宋体" w:hAnsi="Times New Roman" w:cs="Times New Roman" w:hint="eastAsia"/>
          <w:szCs w:val="21"/>
          <w:shd w:val="clear" w:color="auto" w:fill="FFFFFF"/>
        </w:rPr>
        <w:t>月</w:t>
      </w:r>
      <w:r w:rsidR="00140929" w:rsidRPr="00C22DF7">
        <w:rPr>
          <w:rFonts w:ascii="Times New Roman" w:eastAsia="宋体" w:hAnsi="Times New Roman" w:cs="Times New Roman" w:hint="eastAsia"/>
          <w:szCs w:val="21"/>
          <w:shd w:val="clear" w:color="auto" w:fill="FFFFFF"/>
        </w:rPr>
        <w:t>10</w:t>
      </w:r>
      <w:r w:rsidR="00140929" w:rsidRPr="00C22DF7">
        <w:rPr>
          <w:rFonts w:ascii="Times New Roman" w:eastAsia="宋体" w:hAnsi="Times New Roman" w:cs="Times New Roman" w:hint="eastAsia"/>
          <w:szCs w:val="21"/>
          <w:shd w:val="clear" w:color="auto" w:fill="FFFFFF"/>
        </w:rPr>
        <w:t>日和</w:t>
      </w:r>
      <w:r w:rsidR="00140929" w:rsidRPr="00C22DF7">
        <w:rPr>
          <w:rFonts w:ascii="Times New Roman" w:eastAsia="宋体" w:hAnsi="Times New Roman" w:cs="Times New Roman" w:hint="eastAsia"/>
          <w:szCs w:val="21"/>
          <w:shd w:val="clear" w:color="auto" w:fill="FFFFFF"/>
        </w:rPr>
        <w:t>3</w:t>
      </w:r>
      <w:r w:rsidR="00140929" w:rsidRPr="00C22DF7">
        <w:rPr>
          <w:rFonts w:ascii="Times New Roman" w:eastAsia="宋体" w:hAnsi="Times New Roman" w:cs="Times New Roman" w:hint="eastAsia"/>
          <w:szCs w:val="21"/>
          <w:shd w:val="clear" w:color="auto" w:fill="FFFFFF"/>
        </w:rPr>
        <w:t>月</w:t>
      </w:r>
      <w:r w:rsidR="00140929" w:rsidRPr="00C22DF7">
        <w:rPr>
          <w:rFonts w:ascii="Times New Roman" w:eastAsia="宋体" w:hAnsi="Times New Roman" w:cs="Times New Roman" w:hint="eastAsia"/>
          <w:szCs w:val="21"/>
          <w:shd w:val="clear" w:color="auto" w:fill="FFFFFF"/>
        </w:rPr>
        <w:t>18</w:t>
      </w:r>
      <w:r w:rsidR="00140929" w:rsidRPr="00C22DF7">
        <w:rPr>
          <w:rFonts w:ascii="Times New Roman" w:eastAsia="宋体" w:hAnsi="Times New Roman" w:cs="Times New Roman" w:hint="eastAsia"/>
          <w:szCs w:val="21"/>
          <w:shd w:val="clear" w:color="auto" w:fill="FFFFFF"/>
        </w:rPr>
        <w:t>日，两次在首都成分献血</w:t>
      </w:r>
      <w:proofErr w:type="gramStart"/>
      <w:r w:rsidR="00140929" w:rsidRPr="00C22DF7">
        <w:rPr>
          <w:rFonts w:ascii="Times New Roman" w:eastAsia="宋体" w:hAnsi="Times New Roman" w:cs="Times New Roman" w:hint="eastAsia"/>
          <w:szCs w:val="21"/>
          <w:shd w:val="clear" w:color="auto" w:fill="FFFFFF"/>
        </w:rPr>
        <w:t>微信公众</w:t>
      </w:r>
      <w:proofErr w:type="gramEnd"/>
      <w:r w:rsidR="00140929" w:rsidRPr="00C22DF7">
        <w:rPr>
          <w:rFonts w:ascii="Times New Roman" w:eastAsia="宋体" w:hAnsi="Times New Roman" w:cs="Times New Roman" w:hint="eastAsia"/>
          <w:szCs w:val="21"/>
          <w:shd w:val="clear" w:color="auto" w:fill="FFFFFF"/>
        </w:rPr>
        <w:t>上，采用自行设计问卷，便利抽样法</w:t>
      </w:r>
      <w:r w:rsidR="00140929" w:rsidRPr="00C22DF7">
        <w:rPr>
          <w:rFonts w:ascii="Times New Roman" w:eastAsia="宋体" w:hAnsi="Times New Roman" w:cs="Times New Roman" w:hint="eastAsia"/>
          <w:szCs w:val="21"/>
          <w:shd w:val="clear" w:color="auto" w:fill="FFFFFF"/>
        </w:rPr>
        <w:t>,</w:t>
      </w:r>
      <w:r w:rsidR="00140929" w:rsidRPr="00C22DF7">
        <w:rPr>
          <w:rFonts w:ascii="Times New Roman" w:eastAsia="宋体" w:hAnsi="Times New Roman" w:cs="Times New Roman" w:hint="eastAsia"/>
          <w:szCs w:val="21"/>
          <w:shd w:val="clear" w:color="auto" w:fill="FFFFFF"/>
        </w:rPr>
        <w:t>对北京地区成分献血者进行</w:t>
      </w:r>
      <w:r w:rsidR="00140929" w:rsidRPr="00C22DF7">
        <w:rPr>
          <w:rFonts w:ascii="Times New Roman" w:eastAsia="宋体" w:hAnsi="Times New Roman" w:cs="Times New Roman" w:hint="eastAsia"/>
          <w:szCs w:val="21"/>
          <w:shd w:val="clear" w:color="auto" w:fill="FFFFFF"/>
        </w:rPr>
        <w:t>600</w:t>
      </w:r>
      <w:r w:rsidR="00140929" w:rsidRPr="00C22DF7">
        <w:rPr>
          <w:rFonts w:ascii="Times New Roman" w:eastAsia="宋体" w:hAnsi="Times New Roman" w:cs="Times New Roman" w:hint="eastAsia"/>
          <w:szCs w:val="21"/>
          <w:shd w:val="clear" w:color="auto" w:fill="FFFFFF"/>
        </w:rPr>
        <w:t>份问卷调查。认知方面</w:t>
      </w:r>
      <w:r w:rsidR="00140929" w:rsidRPr="00C22DF7">
        <w:rPr>
          <w:rFonts w:ascii="Times New Roman" w:eastAsia="宋体" w:hAnsi="Times New Roman" w:cs="Times New Roman" w:hint="eastAsia"/>
          <w:szCs w:val="21"/>
          <w:shd w:val="clear" w:color="auto" w:fill="FFFFFF"/>
        </w:rPr>
        <w:t>18-45</w:t>
      </w:r>
      <w:r w:rsidR="00140929" w:rsidRPr="00C22DF7">
        <w:rPr>
          <w:rFonts w:ascii="Times New Roman" w:eastAsia="宋体" w:hAnsi="Times New Roman" w:cs="Times New Roman" w:hint="eastAsia"/>
          <w:szCs w:val="21"/>
          <w:shd w:val="clear" w:color="auto" w:fill="FFFFFF"/>
        </w:rPr>
        <w:t>岁与</w:t>
      </w:r>
      <w:r w:rsidR="00140929" w:rsidRPr="00C22DF7">
        <w:rPr>
          <w:rFonts w:ascii="Times New Roman" w:eastAsia="宋体" w:hAnsi="Times New Roman" w:cs="Times New Roman" w:hint="eastAsia"/>
          <w:szCs w:val="21"/>
          <w:shd w:val="clear" w:color="auto" w:fill="FFFFFF"/>
        </w:rPr>
        <w:t>45</w:t>
      </w:r>
      <w:r w:rsidR="00140929" w:rsidRPr="00C22DF7">
        <w:rPr>
          <w:rFonts w:ascii="Times New Roman" w:eastAsia="宋体" w:hAnsi="Times New Roman" w:cs="Times New Roman" w:hint="eastAsia"/>
          <w:szCs w:val="21"/>
          <w:shd w:val="clear" w:color="auto" w:fill="FFFFFF"/>
        </w:rPr>
        <w:t>岁以上人群有显著性差异；本科与大专及以下学历有显著性差异；</w:t>
      </w:r>
      <w:r w:rsidR="00140929" w:rsidRPr="00C22DF7">
        <w:rPr>
          <w:rFonts w:ascii="Times New Roman" w:eastAsia="宋体" w:hAnsi="Times New Roman" w:cs="Times New Roman" w:hint="eastAsia"/>
          <w:szCs w:val="21"/>
          <w:shd w:val="clear" w:color="auto" w:fill="FFFFFF"/>
        </w:rPr>
        <w:t>0</w:t>
      </w:r>
      <w:r w:rsidR="00140929" w:rsidRPr="00C22DF7">
        <w:rPr>
          <w:rFonts w:ascii="Times New Roman" w:eastAsia="宋体" w:hAnsi="Times New Roman" w:cs="Times New Roman" w:hint="eastAsia"/>
          <w:szCs w:val="21"/>
          <w:shd w:val="clear" w:color="auto" w:fill="FFFFFF"/>
        </w:rPr>
        <w:t>—</w:t>
      </w:r>
      <w:r w:rsidR="00140929" w:rsidRPr="00C22DF7">
        <w:rPr>
          <w:rFonts w:ascii="Times New Roman" w:eastAsia="宋体" w:hAnsi="Times New Roman" w:cs="Times New Roman" w:hint="eastAsia"/>
          <w:szCs w:val="21"/>
          <w:shd w:val="clear" w:color="auto" w:fill="FFFFFF"/>
        </w:rPr>
        <w:t>2</w:t>
      </w:r>
      <w:r w:rsidR="00140929" w:rsidRPr="00C22DF7">
        <w:rPr>
          <w:rFonts w:ascii="Times New Roman" w:eastAsia="宋体" w:hAnsi="Times New Roman" w:cs="Times New Roman" w:hint="eastAsia"/>
          <w:szCs w:val="21"/>
          <w:shd w:val="clear" w:color="auto" w:fill="FFFFFF"/>
        </w:rPr>
        <w:t>次献血频率与三次以上的献血者之间有显著性差异。态度方面</w:t>
      </w:r>
      <w:r w:rsidR="00140929" w:rsidRPr="00C22DF7">
        <w:rPr>
          <w:rFonts w:ascii="Times New Roman" w:eastAsia="宋体" w:hAnsi="Times New Roman" w:cs="Times New Roman" w:hint="eastAsia"/>
          <w:szCs w:val="21"/>
          <w:shd w:val="clear" w:color="auto" w:fill="FFFFFF"/>
        </w:rPr>
        <w:t>,</w:t>
      </w:r>
      <w:r w:rsidR="00140929" w:rsidRPr="00C22DF7">
        <w:rPr>
          <w:rFonts w:ascii="Times New Roman" w:eastAsia="宋体" w:hAnsi="Times New Roman" w:cs="Times New Roman" w:hint="eastAsia"/>
          <w:szCs w:val="21"/>
          <w:shd w:val="clear" w:color="auto" w:fill="FFFFFF"/>
        </w:rPr>
        <w:t>不同特征人群之间得分无差异。在行为方面</w:t>
      </w:r>
      <w:r w:rsidR="00140929" w:rsidRPr="00C22DF7">
        <w:rPr>
          <w:rFonts w:ascii="Times New Roman" w:eastAsia="宋体" w:hAnsi="Times New Roman" w:cs="Times New Roman" w:hint="eastAsia"/>
          <w:szCs w:val="21"/>
          <w:shd w:val="clear" w:color="auto" w:fill="FFFFFF"/>
        </w:rPr>
        <w:t>,3</w:t>
      </w:r>
      <w:r w:rsidR="00140929" w:rsidRPr="00C22DF7">
        <w:rPr>
          <w:rFonts w:ascii="Times New Roman" w:eastAsia="宋体" w:hAnsi="Times New Roman" w:cs="Times New Roman" w:hint="eastAsia"/>
          <w:szCs w:val="21"/>
          <w:shd w:val="clear" w:color="auto" w:fill="FFFFFF"/>
        </w:rPr>
        <w:t>次以上成分献血者与</w:t>
      </w:r>
      <w:r w:rsidR="00140929" w:rsidRPr="00C22DF7">
        <w:rPr>
          <w:rFonts w:ascii="Times New Roman" w:eastAsia="宋体" w:hAnsi="Times New Roman" w:cs="Times New Roman" w:hint="eastAsia"/>
          <w:szCs w:val="21"/>
          <w:shd w:val="clear" w:color="auto" w:fill="FFFFFF"/>
        </w:rPr>
        <w:t>0</w:t>
      </w:r>
      <w:r w:rsidR="00140929" w:rsidRPr="00C22DF7">
        <w:rPr>
          <w:rFonts w:ascii="Times New Roman" w:eastAsia="宋体" w:hAnsi="Times New Roman" w:cs="Times New Roman" w:hint="eastAsia"/>
          <w:szCs w:val="21"/>
          <w:shd w:val="clear" w:color="auto" w:fill="FFFFFF"/>
        </w:rPr>
        <w:t>—</w:t>
      </w:r>
      <w:r w:rsidR="00140929" w:rsidRPr="00C22DF7">
        <w:rPr>
          <w:rFonts w:ascii="Times New Roman" w:eastAsia="宋体" w:hAnsi="Times New Roman" w:cs="Times New Roman" w:hint="eastAsia"/>
          <w:szCs w:val="21"/>
          <w:shd w:val="clear" w:color="auto" w:fill="FFFFFF"/>
        </w:rPr>
        <w:t>2</w:t>
      </w:r>
      <w:r w:rsidR="00140929" w:rsidRPr="00C22DF7">
        <w:rPr>
          <w:rFonts w:ascii="Times New Roman" w:eastAsia="宋体" w:hAnsi="Times New Roman" w:cs="Times New Roman" w:hint="eastAsia"/>
          <w:szCs w:val="21"/>
          <w:shd w:val="clear" w:color="auto" w:fill="FFFFFF"/>
        </w:rPr>
        <w:t>次成分血献血者的得分、北京市区</w:t>
      </w:r>
      <w:r w:rsidR="00140929" w:rsidRPr="00C22DF7">
        <w:rPr>
          <w:rFonts w:ascii="Times New Roman" w:eastAsia="宋体" w:hAnsi="Times New Roman" w:cs="Times New Roman" w:hint="eastAsia"/>
          <w:szCs w:val="21"/>
          <w:shd w:val="clear" w:color="auto" w:fill="FFFFFF"/>
        </w:rPr>
        <w:t>(</w:t>
      </w:r>
      <w:r w:rsidR="00140929" w:rsidRPr="00C22DF7">
        <w:rPr>
          <w:rFonts w:ascii="Times New Roman" w:eastAsia="宋体" w:hAnsi="Times New Roman" w:cs="Times New Roman" w:hint="eastAsia"/>
          <w:szCs w:val="21"/>
          <w:shd w:val="clear" w:color="auto" w:fill="FFFFFF"/>
        </w:rPr>
        <w:t>五环内</w:t>
      </w:r>
      <w:r w:rsidR="00140929" w:rsidRPr="00C22DF7">
        <w:rPr>
          <w:rFonts w:ascii="Times New Roman" w:eastAsia="宋体" w:hAnsi="Times New Roman" w:cs="Times New Roman" w:hint="eastAsia"/>
          <w:szCs w:val="21"/>
          <w:shd w:val="clear" w:color="auto" w:fill="FFFFFF"/>
        </w:rPr>
        <w:t>)</w:t>
      </w:r>
      <w:r w:rsidR="00140929" w:rsidRPr="00C22DF7">
        <w:rPr>
          <w:rFonts w:ascii="Times New Roman" w:eastAsia="宋体" w:hAnsi="Times New Roman" w:cs="Times New Roman" w:hint="eastAsia"/>
          <w:szCs w:val="21"/>
          <w:shd w:val="clear" w:color="auto" w:fill="FFFFFF"/>
        </w:rPr>
        <w:t>献血者与市郊</w:t>
      </w:r>
      <w:r w:rsidR="00140929" w:rsidRPr="00C22DF7">
        <w:rPr>
          <w:rFonts w:ascii="Times New Roman" w:eastAsia="宋体" w:hAnsi="Times New Roman" w:cs="Times New Roman" w:hint="eastAsia"/>
          <w:szCs w:val="21"/>
          <w:shd w:val="clear" w:color="auto" w:fill="FFFFFF"/>
        </w:rPr>
        <w:t>(</w:t>
      </w:r>
      <w:r w:rsidR="00140929" w:rsidRPr="00C22DF7">
        <w:rPr>
          <w:rFonts w:ascii="Times New Roman" w:eastAsia="宋体" w:hAnsi="Times New Roman" w:cs="Times New Roman" w:hint="eastAsia"/>
          <w:szCs w:val="21"/>
          <w:shd w:val="clear" w:color="auto" w:fill="FFFFFF"/>
        </w:rPr>
        <w:t>五环外</w:t>
      </w:r>
      <w:r w:rsidR="00140929" w:rsidRPr="00C22DF7">
        <w:rPr>
          <w:rFonts w:ascii="Times New Roman" w:eastAsia="宋体" w:hAnsi="Times New Roman" w:cs="Times New Roman" w:hint="eastAsia"/>
          <w:szCs w:val="21"/>
          <w:shd w:val="clear" w:color="auto" w:fill="FFFFFF"/>
        </w:rPr>
        <w:t>)</w:t>
      </w:r>
      <w:r w:rsidR="00140929" w:rsidRPr="00C22DF7">
        <w:rPr>
          <w:rFonts w:ascii="Times New Roman" w:eastAsia="宋体" w:hAnsi="Times New Roman" w:cs="Times New Roman" w:hint="eastAsia"/>
          <w:szCs w:val="21"/>
          <w:shd w:val="clear" w:color="auto" w:fill="FFFFFF"/>
        </w:rPr>
        <w:t>和外省市献血者得分有统计学意义。新冠肺炎、成分献血知识点的影响因素依次为学历、献血次数、年龄</w:t>
      </w:r>
      <w:r w:rsidR="00140929" w:rsidRPr="00C22DF7">
        <w:rPr>
          <w:rFonts w:ascii="Times New Roman" w:eastAsia="宋体" w:hAnsi="Times New Roman" w:cs="Times New Roman" w:hint="eastAsia"/>
          <w:szCs w:val="21"/>
          <w:shd w:val="clear" w:color="auto" w:fill="FFFFFF"/>
        </w:rPr>
        <w:t>;</w:t>
      </w:r>
      <w:r w:rsidR="00140929" w:rsidRPr="00C22DF7">
        <w:rPr>
          <w:rFonts w:ascii="Times New Roman" w:eastAsia="宋体" w:hAnsi="Times New Roman" w:cs="Times New Roman" w:hint="eastAsia"/>
          <w:szCs w:val="21"/>
          <w:shd w:val="clear" w:color="auto" w:fill="FFFFFF"/>
        </w:rPr>
        <w:t>态度影响因素依次为性别、献血次数</w:t>
      </w:r>
      <w:r w:rsidR="00140929" w:rsidRPr="00C22DF7">
        <w:rPr>
          <w:rFonts w:ascii="Times New Roman" w:eastAsia="宋体" w:hAnsi="Times New Roman" w:cs="Times New Roman" w:hint="eastAsia"/>
          <w:szCs w:val="21"/>
          <w:shd w:val="clear" w:color="auto" w:fill="FFFFFF"/>
        </w:rPr>
        <w:t>;</w:t>
      </w:r>
      <w:r w:rsidR="00140929" w:rsidRPr="00C22DF7">
        <w:rPr>
          <w:rFonts w:ascii="Times New Roman" w:eastAsia="宋体" w:hAnsi="Times New Roman" w:cs="Times New Roman" w:hint="eastAsia"/>
          <w:szCs w:val="21"/>
          <w:shd w:val="clear" w:color="auto" w:fill="FFFFFF"/>
        </w:rPr>
        <w:t>行为影响依次为献血次数、常住地及性别。通过多渠道、多方位的认知教育，消除献血者的疑虑</w:t>
      </w:r>
      <w:r w:rsidR="00140929" w:rsidRPr="00C22DF7">
        <w:rPr>
          <w:rFonts w:ascii="Times New Roman" w:eastAsia="宋体" w:hAnsi="Times New Roman" w:cs="Times New Roman" w:hint="eastAsia"/>
          <w:szCs w:val="21"/>
          <w:shd w:val="clear" w:color="auto" w:fill="FFFFFF"/>
        </w:rPr>
        <w:t>[35]</w:t>
      </w:r>
      <w:r w:rsidR="00140929" w:rsidRPr="00C22DF7">
        <w:rPr>
          <w:rFonts w:ascii="Times New Roman" w:eastAsia="宋体" w:hAnsi="Times New Roman" w:cs="Times New Roman" w:hint="eastAsia"/>
          <w:szCs w:val="21"/>
          <w:shd w:val="clear" w:color="auto" w:fill="FFFFFF"/>
        </w:rPr>
        <w:t>。</w:t>
      </w:r>
      <w:r w:rsidR="004B2412" w:rsidRPr="00C22DF7">
        <w:rPr>
          <w:rFonts w:ascii="Times New Roman" w:eastAsia="宋体" w:hAnsi="Times New Roman" w:cs="Times New Roman" w:hint="eastAsia"/>
          <w:szCs w:val="21"/>
          <w:shd w:val="clear" w:color="auto" w:fill="FFFFFF"/>
        </w:rPr>
        <w:t>2020</w:t>
      </w:r>
      <w:r w:rsidR="004B2412" w:rsidRPr="00C22DF7">
        <w:rPr>
          <w:rFonts w:ascii="Times New Roman" w:eastAsia="宋体" w:hAnsi="Times New Roman" w:cs="Times New Roman" w:hint="eastAsia"/>
          <w:szCs w:val="21"/>
          <w:shd w:val="clear" w:color="auto" w:fill="FFFFFF"/>
        </w:rPr>
        <w:t>年</w:t>
      </w:r>
      <w:r w:rsidR="004B2412" w:rsidRPr="00C22DF7">
        <w:rPr>
          <w:rFonts w:ascii="Times New Roman" w:eastAsia="宋体" w:hAnsi="Times New Roman" w:cs="Times New Roman" w:hint="eastAsia"/>
          <w:szCs w:val="21"/>
          <w:shd w:val="clear" w:color="auto" w:fill="FFFFFF"/>
        </w:rPr>
        <w:t>2</w:t>
      </w:r>
      <w:r w:rsidR="004B2412" w:rsidRPr="00C22DF7">
        <w:rPr>
          <w:rFonts w:ascii="Times New Roman" w:eastAsia="宋体" w:hAnsi="Times New Roman" w:cs="Times New Roman" w:hint="eastAsia"/>
          <w:szCs w:val="21"/>
          <w:shd w:val="clear" w:color="auto" w:fill="FFFFFF"/>
        </w:rPr>
        <w:t>月</w:t>
      </w:r>
      <w:r w:rsidR="004B2412" w:rsidRPr="00C22DF7">
        <w:rPr>
          <w:rFonts w:ascii="Times New Roman" w:eastAsia="宋体" w:hAnsi="Times New Roman" w:cs="Times New Roman" w:hint="eastAsia"/>
          <w:szCs w:val="21"/>
          <w:shd w:val="clear" w:color="auto" w:fill="FFFFFF"/>
        </w:rPr>
        <w:t>16</w:t>
      </w:r>
      <w:r w:rsidR="004B2412" w:rsidRPr="00C22DF7">
        <w:rPr>
          <w:rFonts w:ascii="Times New Roman" w:eastAsia="宋体" w:hAnsi="Times New Roman" w:cs="Times New Roman" w:hint="eastAsia"/>
          <w:szCs w:val="21"/>
          <w:shd w:val="clear" w:color="auto" w:fill="FFFFFF"/>
        </w:rPr>
        <w:t>日～</w:t>
      </w:r>
      <w:r w:rsidR="004B2412" w:rsidRPr="00C22DF7">
        <w:rPr>
          <w:rFonts w:ascii="Times New Roman" w:eastAsia="宋体" w:hAnsi="Times New Roman" w:cs="Times New Roman" w:hint="eastAsia"/>
          <w:szCs w:val="21"/>
          <w:shd w:val="clear" w:color="auto" w:fill="FFFFFF"/>
        </w:rPr>
        <w:t>2</w:t>
      </w:r>
      <w:r w:rsidR="004B2412" w:rsidRPr="00C22DF7">
        <w:rPr>
          <w:rFonts w:ascii="Times New Roman" w:eastAsia="宋体" w:hAnsi="Times New Roman" w:cs="Times New Roman" w:hint="eastAsia"/>
          <w:szCs w:val="21"/>
          <w:shd w:val="clear" w:color="auto" w:fill="FFFFFF"/>
        </w:rPr>
        <w:t>月</w:t>
      </w:r>
      <w:r w:rsidR="004B2412" w:rsidRPr="00C22DF7">
        <w:rPr>
          <w:rFonts w:ascii="Times New Roman" w:eastAsia="宋体" w:hAnsi="Times New Roman" w:cs="Times New Roman" w:hint="eastAsia"/>
          <w:szCs w:val="21"/>
          <w:shd w:val="clear" w:color="auto" w:fill="FFFFFF"/>
        </w:rPr>
        <w:t>29</w:t>
      </w:r>
      <w:r w:rsidR="004B2412" w:rsidRPr="00C22DF7">
        <w:rPr>
          <w:rFonts w:ascii="Times New Roman" w:eastAsia="宋体" w:hAnsi="Times New Roman" w:cs="Times New Roman" w:hint="eastAsia"/>
          <w:szCs w:val="21"/>
          <w:shd w:val="clear" w:color="auto" w:fill="FFFFFF"/>
        </w:rPr>
        <w:t>日</w:t>
      </w:r>
      <w:r w:rsidR="004B2412" w:rsidRPr="00C22DF7">
        <w:rPr>
          <w:rFonts w:ascii="Times New Roman" w:eastAsia="宋体" w:hAnsi="Times New Roman" w:cs="Times New Roman" w:hint="eastAsia"/>
          <w:szCs w:val="21"/>
          <w:shd w:val="clear" w:color="auto" w:fill="FFFFFF"/>
        </w:rPr>
        <w:t>,</w:t>
      </w:r>
      <w:r w:rsidR="004B2412" w:rsidRPr="00C22DF7">
        <w:rPr>
          <w:rFonts w:ascii="Times New Roman" w:eastAsia="宋体" w:hAnsi="Times New Roman" w:cs="Times New Roman" w:hint="eastAsia"/>
          <w:szCs w:val="21"/>
          <w:shd w:val="clear" w:color="auto" w:fill="FFFFFF"/>
        </w:rPr>
        <w:t>金华市随机选取</w:t>
      </w:r>
      <w:r w:rsidR="004B2412" w:rsidRPr="00C22DF7">
        <w:rPr>
          <w:rFonts w:ascii="Times New Roman" w:eastAsia="宋体" w:hAnsi="Times New Roman" w:cs="Times New Roman" w:hint="eastAsia"/>
          <w:szCs w:val="21"/>
          <w:shd w:val="clear" w:color="auto" w:fill="FFFFFF"/>
        </w:rPr>
        <w:t>390</w:t>
      </w:r>
      <w:r w:rsidR="004B2412" w:rsidRPr="00C22DF7">
        <w:rPr>
          <w:rFonts w:ascii="Times New Roman" w:eastAsia="宋体" w:hAnsi="Times New Roman" w:cs="Times New Roman" w:hint="eastAsia"/>
          <w:szCs w:val="21"/>
          <w:shd w:val="clear" w:color="auto" w:fill="FFFFFF"/>
        </w:rPr>
        <w:t>人实施问卷调查</w:t>
      </w:r>
      <w:r w:rsidR="004B2412" w:rsidRPr="00C22DF7">
        <w:rPr>
          <w:rFonts w:ascii="Times New Roman" w:eastAsia="宋体" w:hAnsi="Times New Roman" w:cs="Times New Roman" w:hint="eastAsia"/>
          <w:szCs w:val="21"/>
          <w:shd w:val="clear" w:color="auto" w:fill="FFFFFF"/>
        </w:rPr>
        <w:t>,200</w:t>
      </w:r>
      <w:r w:rsidR="004B2412" w:rsidRPr="00C22DF7">
        <w:rPr>
          <w:rFonts w:ascii="Times New Roman" w:eastAsia="宋体" w:hAnsi="Times New Roman" w:cs="Times New Roman" w:hint="eastAsia"/>
          <w:szCs w:val="21"/>
          <w:shd w:val="clear" w:color="auto" w:fill="FFFFFF"/>
        </w:rPr>
        <w:t>人为献血者</w:t>
      </w:r>
      <w:r w:rsidR="004B2412" w:rsidRPr="00C22DF7">
        <w:rPr>
          <w:rFonts w:ascii="Times New Roman" w:eastAsia="宋体" w:hAnsi="Times New Roman" w:cs="Times New Roman" w:hint="eastAsia"/>
          <w:szCs w:val="21"/>
          <w:shd w:val="clear" w:color="auto" w:fill="FFFFFF"/>
        </w:rPr>
        <w:t>,190</w:t>
      </w:r>
      <w:r w:rsidR="004B2412" w:rsidRPr="00C22DF7">
        <w:rPr>
          <w:rFonts w:ascii="Times New Roman" w:eastAsia="宋体" w:hAnsi="Times New Roman" w:cs="Times New Roman" w:hint="eastAsia"/>
          <w:szCs w:val="21"/>
          <w:shd w:val="clear" w:color="auto" w:fill="FFFFFF"/>
        </w:rPr>
        <w:t>人未献血。</w:t>
      </w:r>
      <w:proofErr w:type="gramStart"/>
      <w:r w:rsidR="004B2412" w:rsidRPr="00C22DF7">
        <w:rPr>
          <w:rFonts w:ascii="Times New Roman" w:eastAsia="宋体" w:hAnsi="Times New Roman" w:cs="Times New Roman" w:hint="eastAsia"/>
          <w:szCs w:val="21"/>
          <w:shd w:val="clear" w:color="auto" w:fill="FFFFFF"/>
        </w:rPr>
        <w:t>献血组</w:t>
      </w:r>
      <w:proofErr w:type="gramEnd"/>
      <w:r w:rsidR="004B2412" w:rsidRPr="00C22DF7">
        <w:rPr>
          <w:rFonts w:ascii="Times New Roman" w:eastAsia="宋体" w:hAnsi="Times New Roman" w:cs="Times New Roman" w:hint="eastAsia"/>
          <w:szCs w:val="21"/>
          <w:shd w:val="clear" w:color="auto" w:fill="FFFFFF"/>
        </w:rPr>
        <w:t>的应激反应总分和消极应对得分显著低于未</w:t>
      </w:r>
      <w:proofErr w:type="gramStart"/>
      <w:r w:rsidR="004B2412" w:rsidRPr="00C22DF7">
        <w:rPr>
          <w:rFonts w:ascii="Times New Roman" w:eastAsia="宋体" w:hAnsi="Times New Roman" w:cs="Times New Roman" w:hint="eastAsia"/>
          <w:szCs w:val="21"/>
          <w:shd w:val="clear" w:color="auto" w:fill="FFFFFF"/>
        </w:rPr>
        <w:t>献血组</w:t>
      </w:r>
      <w:r w:rsidR="004B2412" w:rsidRPr="00C22DF7">
        <w:rPr>
          <w:rFonts w:ascii="Times New Roman" w:eastAsia="宋体" w:hAnsi="Times New Roman" w:cs="Times New Roman" w:hint="eastAsia"/>
          <w:szCs w:val="21"/>
          <w:shd w:val="clear" w:color="auto" w:fill="FFFFFF"/>
        </w:rPr>
        <w:t>,</w:t>
      </w:r>
      <w:r w:rsidR="004B2412" w:rsidRPr="00C22DF7">
        <w:rPr>
          <w:rFonts w:ascii="Times New Roman" w:eastAsia="宋体" w:hAnsi="Times New Roman" w:cs="Times New Roman" w:hint="eastAsia"/>
          <w:szCs w:val="21"/>
          <w:shd w:val="clear" w:color="auto" w:fill="FFFFFF"/>
        </w:rPr>
        <w:t>献血组</w:t>
      </w:r>
      <w:proofErr w:type="gramEnd"/>
      <w:r w:rsidR="004B2412" w:rsidRPr="00C22DF7">
        <w:rPr>
          <w:rFonts w:ascii="Times New Roman" w:eastAsia="宋体" w:hAnsi="Times New Roman" w:cs="Times New Roman" w:hint="eastAsia"/>
          <w:szCs w:val="21"/>
          <w:shd w:val="clear" w:color="auto" w:fill="FFFFFF"/>
        </w:rPr>
        <w:t>的警觉维度和积极应对得分显著高于未献血组。积极应对得分高、警觉维度得分高、回避维度得分低的个体献血可能性较高。新冠肺炎疫情早期</w:t>
      </w:r>
      <w:r w:rsidR="00E842AF">
        <w:rPr>
          <w:rFonts w:ascii="Times New Roman" w:eastAsia="宋体" w:hAnsi="Times New Roman" w:cs="Times New Roman" w:hint="eastAsia"/>
          <w:szCs w:val="21"/>
          <w:shd w:val="clear" w:color="auto" w:fill="FFFFFF"/>
        </w:rPr>
        <w:t>，</w:t>
      </w:r>
      <w:r w:rsidR="004B2412" w:rsidRPr="00C22DF7">
        <w:rPr>
          <w:rFonts w:ascii="Times New Roman" w:eastAsia="宋体" w:hAnsi="Times New Roman" w:cs="Times New Roman" w:hint="eastAsia"/>
          <w:szCs w:val="21"/>
          <w:shd w:val="clear" w:color="auto" w:fill="FFFFFF"/>
        </w:rPr>
        <w:t>积极应对和警觉促进献血</w:t>
      </w:r>
      <w:r w:rsidR="00E842AF">
        <w:rPr>
          <w:rFonts w:ascii="Times New Roman" w:eastAsia="宋体" w:hAnsi="Times New Roman" w:cs="Times New Roman" w:hint="eastAsia"/>
          <w:szCs w:val="21"/>
          <w:shd w:val="clear" w:color="auto" w:fill="FFFFFF"/>
        </w:rPr>
        <w:t>，</w:t>
      </w:r>
      <w:r w:rsidR="004B2412" w:rsidRPr="00C22DF7">
        <w:rPr>
          <w:rFonts w:ascii="Times New Roman" w:eastAsia="宋体" w:hAnsi="Times New Roman" w:cs="Times New Roman" w:hint="eastAsia"/>
          <w:szCs w:val="21"/>
          <w:shd w:val="clear" w:color="auto" w:fill="FFFFFF"/>
        </w:rPr>
        <w:t>消极应对和回避阻碍献血</w:t>
      </w:r>
      <w:r w:rsidR="004B2412" w:rsidRPr="00C22DF7">
        <w:rPr>
          <w:rFonts w:ascii="Times New Roman" w:eastAsia="宋体" w:hAnsi="Times New Roman" w:cs="Times New Roman" w:hint="eastAsia"/>
          <w:szCs w:val="21"/>
          <w:shd w:val="clear" w:color="auto" w:fill="FFFFFF"/>
        </w:rPr>
        <w:t>[36]</w:t>
      </w:r>
      <w:r w:rsidR="004B2412" w:rsidRPr="00C22DF7">
        <w:rPr>
          <w:rFonts w:ascii="Times New Roman" w:eastAsia="宋体" w:hAnsi="Times New Roman" w:cs="Times New Roman" w:hint="eastAsia"/>
          <w:szCs w:val="21"/>
          <w:shd w:val="clear" w:color="auto" w:fill="FFFFFF"/>
        </w:rPr>
        <w:t>。</w:t>
      </w:r>
    </w:p>
    <w:p w14:paraId="57E0813D" w14:textId="14461D4E" w:rsidR="00064843" w:rsidRPr="00C22DF7" w:rsidRDefault="00064843" w:rsidP="00C22DF7">
      <w:pPr>
        <w:adjustRightInd w:val="0"/>
        <w:snapToGrid w:val="0"/>
        <w:ind w:firstLineChars="200" w:firstLine="422"/>
        <w:rPr>
          <w:rFonts w:ascii="Times New Roman" w:eastAsia="宋体" w:hAnsi="Times New Roman" w:cs="Times New Roman"/>
          <w:b/>
          <w:color w:val="000000"/>
          <w:kern w:val="0"/>
          <w:szCs w:val="21"/>
          <w:shd w:val="clear" w:color="auto" w:fill="FFFFFF"/>
        </w:rPr>
      </w:pPr>
      <w:r w:rsidRPr="00C22DF7">
        <w:rPr>
          <w:rFonts w:ascii="Times New Roman" w:eastAsia="宋体" w:hAnsi="Times New Roman" w:cs="Times New Roman" w:hint="eastAsia"/>
          <w:b/>
          <w:color w:val="000000"/>
          <w:kern w:val="0"/>
          <w:szCs w:val="21"/>
          <w:shd w:val="clear" w:color="auto" w:fill="FFFFFF"/>
        </w:rPr>
        <w:t>5.</w:t>
      </w:r>
      <w:r w:rsidRPr="00C22DF7">
        <w:rPr>
          <w:rFonts w:ascii="Times New Roman" w:eastAsia="宋体" w:hAnsi="Times New Roman" w:cs="Times New Roman"/>
          <w:b/>
          <w:color w:val="000000"/>
          <w:kern w:val="0"/>
          <w:szCs w:val="21"/>
          <w:shd w:val="clear" w:color="auto" w:fill="FFFFFF"/>
        </w:rPr>
        <w:t xml:space="preserve"> </w:t>
      </w:r>
      <w:r w:rsidRPr="00C22DF7">
        <w:rPr>
          <w:rFonts w:ascii="Times New Roman" w:eastAsia="宋体" w:hAnsi="Times New Roman" w:cs="Times New Roman"/>
          <w:b/>
          <w:color w:val="000000"/>
          <w:kern w:val="0"/>
          <w:szCs w:val="21"/>
          <w:shd w:val="clear" w:color="auto" w:fill="FFFFFF"/>
        </w:rPr>
        <w:t>血液检测</w:t>
      </w:r>
    </w:p>
    <w:p w14:paraId="2E7B4B62" w14:textId="77777777" w:rsidR="00DD18F7" w:rsidRPr="00C22DF7" w:rsidRDefault="00DD18F7" w:rsidP="00C22DF7">
      <w:pPr>
        <w:adjustRightInd w:val="0"/>
        <w:snapToGrid w:val="0"/>
        <w:ind w:firstLineChars="200" w:firstLine="420"/>
        <w:rPr>
          <w:rFonts w:ascii="Times New Roman" w:eastAsia="宋体" w:hAnsi="Times New Roman" w:cs="Times New Roman"/>
          <w:szCs w:val="21"/>
          <w:shd w:val="clear" w:color="auto" w:fill="FFFFFF"/>
        </w:rPr>
      </w:pPr>
      <w:r w:rsidRPr="00C22DF7">
        <w:rPr>
          <w:rFonts w:ascii="Times New Roman" w:eastAsia="宋体" w:hAnsi="Times New Roman" w:cs="Times New Roman"/>
          <w:szCs w:val="21"/>
          <w:shd w:val="clear" w:color="auto" w:fill="FFFFFF"/>
        </w:rPr>
        <w:t>2020</w:t>
      </w:r>
      <w:r w:rsidRPr="00C22DF7">
        <w:rPr>
          <w:rFonts w:ascii="Times New Roman" w:eastAsia="宋体" w:hAnsi="Times New Roman" w:cs="Times New Roman"/>
          <w:szCs w:val="21"/>
          <w:shd w:val="clear" w:color="auto" w:fill="FFFFFF"/>
        </w:rPr>
        <w:t>年</w:t>
      </w:r>
      <w:r w:rsidRPr="00C22DF7">
        <w:rPr>
          <w:rFonts w:ascii="Times New Roman" w:eastAsia="宋体" w:hAnsi="Times New Roman" w:cs="Times New Roman"/>
          <w:szCs w:val="21"/>
          <w:shd w:val="clear" w:color="auto" w:fill="FFFFFF"/>
        </w:rPr>
        <w:t>2</w:t>
      </w:r>
      <w:r w:rsidRPr="00C22DF7">
        <w:rPr>
          <w:rFonts w:ascii="Times New Roman" w:eastAsia="宋体" w:hAnsi="Times New Roman" w:cs="Times New Roman"/>
          <w:szCs w:val="21"/>
          <w:shd w:val="clear" w:color="auto" w:fill="FFFFFF"/>
        </w:rPr>
        <w:t>月</w:t>
      </w:r>
      <w:r w:rsidRPr="00C22DF7">
        <w:rPr>
          <w:rFonts w:ascii="Times New Roman" w:eastAsia="宋体" w:hAnsi="Times New Roman" w:cs="Times New Roman"/>
          <w:szCs w:val="21"/>
          <w:shd w:val="clear" w:color="auto" w:fill="FFFFFF"/>
        </w:rPr>
        <w:t>6</w:t>
      </w:r>
      <w:r w:rsidRPr="00C22DF7">
        <w:rPr>
          <w:rFonts w:ascii="Times New Roman" w:eastAsia="宋体" w:hAnsi="Times New Roman" w:cs="Times New Roman"/>
          <w:szCs w:val="21"/>
          <w:shd w:val="clear" w:color="auto" w:fill="FFFFFF"/>
        </w:rPr>
        <w:t>日</w:t>
      </w:r>
      <w:r w:rsidRPr="00C22DF7">
        <w:rPr>
          <w:rFonts w:ascii="Times New Roman" w:eastAsia="宋体" w:hAnsi="Times New Roman" w:cs="Times New Roman"/>
          <w:szCs w:val="21"/>
          <w:shd w:val="clear" w:color="auto" w:fill="FFFFFF"/>
        </w:rPr>
        <w:t>—2020</w:t>
      </w:r>
      <w:r w:rsidRPr="00C22DF7">
        <w:rPr>
          <w:rFonts w:ascii="Times New Roman" w:eastAsia="宋体" w:hAnsi="Times New Roman" w:cs="Times New Roman"/>
          <w:szCs w:val="21"/>
          <w:shd w:val="clear" w:color="auto" w:fill="FFFFFF"/>
        </w:rPr>
        <w:t>年</w:t>
      </w:r>
      <w:r w:rsidRPr="00C22DF7">
        <w:rPr>
          <w:rFonts w:ascii="Times New Roman" w:eastAsia="宋体" w:hAnsi="Times New Roman" w:cs="Times New Roman"/>
          <w:szCs w:val="21"/>
          <w:shd w:val="clear" w:color="auto" w:fill="FFFFFF"/>
        </w:rPr>
        <w:t>3</w:t>
      </w:r>
      <w:r w:rsidRPr="00C22DF7">
        <w:rPr>
          <w:rFonts w:ascii="Times New Roman" w:eastAsia="宋体" w:hAnsi="Times New Roman" w:cs="Times New Roman"/>
          <w:szCs w:val="21"/>
          <w:shd w:val="clear" w:color="auto" w:fill="FFFFFF"/>
        </w:rPr>
        <w:t>月</w:t>
      </w:r>
      <w:r w:rsidRPr="00C22DF7">
        <w:rPr>
          <w:rFonts w:ascii="Times New Roman" w:eastAsia="宋体" w:hAnsi="Times New Roman" w:cs="Times New Roman"/>
          <w:szCs w:val="21"/>
          <w:shd w:val="clear" w:color="auto" w:fill="FFFFFF"/>
        </w:rPr>
        <w:t>15</w:t>
      </w:r>
      <w:r w:rsidRPr="00C22DF7">
        <w:rPr>
          <w:rFonts w:ascii="Times New Roman" w:eastAsia="宋体" w:hAnsi="Times New Roman" w:cs="Times New Roman"/>
          <w:szCs w:val="21"/>
          <w:shd w:val="clear" w:color="auto" w:fill="FFFFFF"/>
        </w:rPr>
        <w:t>日湖北省</w:t>
      </w:r>
      <w:r w:rsidRPr="00C22DF7">
        <w:rPr>
          <w:rFonts w:ascii="Times New Roman" w:eastAsia="宋体" w:hAnsi="Times New Roman" w:cs="Times New Roman"/>
          <w:szCs w:val="21"/>
          <w:shd w:val="clear" w:color="auto" w:fill="FFFFFF"/>
        </w:rPr>
        <w:t>15 454</w:t>
      </w:r>
      <w:r w:rsidRPr="00C22DF7">
        <w:rPr>
          <w:rFonts w:ascii="Times New Roman" w:eastAsia="宋体" w:hAnsi="Times New Roman" w:cs="Times New Roman"/>
          <w:szCs w:val="21"/>
          <w:shd w:val="clear" w:color="auto" w:fill="FFFFFF"/>
        </w:rPr>
        <w:t>份献血者血液标本新冠病毒检测结果均为阴性。</w:t>
      </w:r>
    </w:p>
    <w:p w14:paraId="0763F8CF" w14:textId="764D8AF6" w:rsidR="001F06B0" w:rsidRPr="00C22DF7" w:rsidRDefault="00DD18F7" w:rsidP="00C22DF7">
      <w:pPr>
        <w:adjustRightInd w:val="0"/>
        <w:snapToGrid w:val="0"/>
        <w:ind w:firstLineChars="200" w:firstLine="420"/>
        <w:rPr>
          <w:rFonts w:ascii="Times New Roman" w:eastAsia="宋体" w:hAnsi="Times New Roman" w:cs="Times New Roman"/>
          <w:szCs w:val="21"/>
          <w:shd w:val="clear" w:color="auto" w:fill="FFFFFF"/>
        </w:rPr>
      </w:pPr>
      <w:r w:rsidRPr="00C22DF7">
        <w:rPr>
          <w:rFonts w:ascii="Times New Roman" w:eastAsia="宋体" w:hAnsi="Times New Roman" w:cs="Times New Roman"/>
          <w:kern w:val="0"/>
          <w:szCs w:val="21"/>
        </w:rPr>
        <w:t>2019</w:t>
      </w:r>
      <w:r w:rsidRPr="00C22DF7">
        <w:rPr>
          <w:rFonts w:ascii="Times New Roman" w:eastAsia="宋体" w:hAnsi="Times New Roman" w:cs="Times New Roman"/>
          <w:kern w:val="0"/>
          <w:szCs w:val="21"/>
        </w:rPr>
        <w:t>年</w:t>
      </w:r>
      <w:r w:rsidRPr="00C22DF7">
        <w:rPr>
          <w:rFonts w:ascii="Times New Roman" w:eastAsia="宋体" w:hAnsi="Times New Roman" w:cs="Times New Roman"/>
          <w:kern w:val="0"/>
          <w:szCs w:val="21"/>
        </w:rPr>
        <w:t>12</w:t>
      </w:r>
      <w:r w:rsidRPr="00C22DF7">
        <w:rPr>
          <w:rFonts w:ascii="Times New Roman" w:eastAsia="宋体" w:hAnsi="Times New Roman" w:cs="Times New Roman"/>
          <w:kern w:val="0"/>
          <w:szCs w:val="21"/>
        </w:rPr>
        <w:t>月至</w:t>
      </w:r>
      <w:r w:rsidRPr="00C22DF7">
        <w:rPr>
          <w:rFonts w:ascii="Times New Roman" w:eastAsia="宋体" w:hAnsi="Times New Roman" w:cs="Times New Roman"/>
          <w:kern w:val="0"/>
          <w:szCs w:val="21"/>
        </w:rPr>
        <w:t>2020</w:t>
      </w:r>
      <w:r w:rsidRPr="00C22DF7">
        <w:rPr>
          <w:rFonts w:ascii="Times New Roman" w:eastAsia="宋体" w:hAnsi="Times New Roman" w:cs="Times New Roman"/>
          <w:kern w:val="0"/>
          <w:szCs w:val="21"/>
        </w:rPr>
        <w:t>年</w:t>
      </w:r>
      <w:r w:rsidRPr="00C22DF7">
        <w:rPr>
          <w:rFonts w:ascii="Times New Roman" w:eastAsia="宋体" w:hAnsi="Times New Roman" w:cs="Times New Roman"/>
          <w:kern w:val="0"/>
          <w:szCs w:val="21"/>
        </w:rPr>
        <w:t>3</w:t>
      </w:r>
      <w:r w:rsidRPr="00C22DF7">
        <w:rPr>
          <w:rFonts w:ascii="Times New Roman" w:eastAsia="宋体" w:hAnsi="Times New Roman" w:cs="Times New Roman"/>
          <w:kern w:val="0"/>
          <w:szCs w:val="21"/>
        </w:rPr>
        <w:t>月</w:t>
      </w:r>
      <w:r w:rsidRPr="00C22DF7">
        <w:rPr>
          <w:rFonts w:ascii="Times New Roman" w:eastAsia="宋体" w:hAnsi="Times New Roman" w:cs="Times New Roman" w:hint="eastAsia"/>
          <w:kern w:val="0"/>
          <w:szCs w:val="21"/>
        </w:rPr>
        <w:t>，</w:t>
      </w:r>
      <w:r w:rsidRPr="00C22DF7">
        <w:rPr>
          <w:rFonts w:ascii="Times New Roman" w:eastAsia="宋体" w:hAnsi="Times New Roman" w:cs="Times New Roman"/>
          <w:kern w:val="0"/>
          <w:szCs w:val="21"/>
        </w:rPr>
        <w:t>基于核酸检测平台对武汉血液中心献血者血浆样本进行回顾性和实时检测时，共发现</w:t>
      </w:r>
      <w:r w:rsidRPr="00C22DF7">
        <w:rPr>
          <w:rFonts w:ascii="Times New Roman" w:eastAsia="宋体" w:hAnsi="Times New Roman" w:cs="Times New Roman"/>
          <w:kern w:val="0"/>
          <w:szCs w:val="21"/>
        </w:rPr>
        <w:t>4</w:t>
      </w:r>
      <w:r w:rsidRPr="00C22DF7">
        <w:rPr>
          <w:rFonts w:ascii="Times New Roman" w:eastAsia="宋体" w:hAnsi="Times New Roman" w:cs="Times New Roman"/>
          <w:kern w:val="0"/>
          <w:szCs w:val="21"/>
        </w:rPr>
        <w:t>例新型冠状病毒核酸阳性的样本</w:t>
      </w:r>
      <w:r w:rsidRPr="00C22DF7">
        <w:rPr>
          <w:rFonts w:ascii="Times New Roman" w:eastAsia="宋体" w:hAnsi="Times New Roman" w:cs="Times New Roman"/>
          <w:kern w:val="0"/>
          <w:szCs w:val="21"/>
        </w:rPr>
        <w:t>[</w:t>
      </w:r>
      <w:r w:rsidRPr="00C22DF7">
        <w:rPr>
          <w:rFonts w:ascii="Times New Roman" w:eastAsia="宋体" w:hAnsi="Times New Roman" w:cs="Times New Roman" w:hint="eastAsia"/>
          <w:kern w:val="0"/>
          <w:szCs w:val="21"/>
        </w:rPr>
        <w:t>37</w:t>
      </w:r>
      <w:r w:rsidRPr="00C22DF7">
        <w:rPr>
          <w:rFonts w:ascii="Times New Roman" w:eastAsia="宋体" w:hAnsi="Times New Roman" w:cs="Times New Roman"/>
          <w:kern w:val="0"/>
          <w:szCs w:val="21"/>
        </w:rPr>
        <w:t>],</w:t>
      </w:r>
      <w:r w:rsidRPr="00C22DF7">
        <w:rPr>
          <w:rFonts w:ascii="Times New Roman" w:eastAsia="宋体" w:hAnsi="Times New Roman" w:cs="Times New Roman"/>
          <w:kern w:val="0"/>
          <w:szCs w:val="21"/>
        </w:rPr>
        <w:t>在后续开展的湖北省新冠病毒血液筛查检测中未检出阳性</w:t>
      </w:r>
      <w:r w:rsidRPr="00C22DF7">
        <w:rPr>
          <w:rFonts w:ascii="Times New Roman" w:eastAsia="宋体" w:hAnsi="Times New Roman" w:cs="Times New Roman"/>
          <w:kern w:val="0"/>
          <w:szCs w:val="21"/>
        </w:rPr>
        <w:t>[</w:t>
      </w:r>
      <w:r w:rsidRPr="00C22DF7">
        <w:rPr>
          <w:rFonts w:ascii="Times New Roman" w:eastAsia="宋体" w:hAnsi="Times New Roman" w:cs="Times New Roman" w:hint="eastAsia"/>
          <w:kern w:val="0"/>
          <w:szCs w:val="21"/>
        </w:rPr>
        <w:t>38-39</w:t>
      </w:r>
      <w:r w:rsidRPr="00C22DF7">
        <w:rPr>
          <w:rFonts w:ascii="Times New Roman" w:eastAsia="宋体" w:hAnsi="Times New Roman" w:cs="Times New Roman"/>
          <w:kern w:val="0"/>
          <w:szCs w:val="21"/>
        </w:rPr>
        <w:t>]</w:t>
      </w:r>
      <w:r w:rsidRPr="00C22DF7">
        <w:rPr>
          <w:rFonts w:ascii="Times New Roman" w:eastAsia="宋体" w:hAnsi="Times New Roman" w:cs="Times New Roman"/>
          <w:kern w:val="0"/>
          <w:szCs w:val="21"/>
        </w:rPr>
        <w:t>。</w:t>
      </w:r>
      <w:r w:rsidRPr="00C22DF7">
        <w:rPr>
          <w:rFonts w:ascii="Times New Roman" w:eastAsia="宋体" w:hAnsi="Times New Roman" w:cs="Times New Roman"/>
          <w:szCs w:val="21"/>
          <w:shd w:val="clear" w:color="auto" w:fill="FFFFFF"/>
        </w:rPr>
        <w:t> </w:t>
      </w:r>
      <w:r w:rsidRPr="00C22DF7">
        <w:rPr>
          <w:rFonts w:ascii="Times New Roman" w:eastAsia="宋体" w:hAnsi="Times New Roman" w:cs="Times New Roman"/>
          <w:szCs w:val="21"/>
          <w:shd w:val="clear" w:color="auto" w:fill="FFFFFF"/>
        </w:rPr>
        <w:t>西安市</w:t>
      </w:r>
      <w:r w:rsidRPr="00C22DF7">
        <w:rPr>
          <w:rFonts w:ascii="Times New Roman" w:eastAsia="宋体" w:hAnsi="Times New Roman" w:cs="Times New Roman"/>
          <w:szCs w:val="21"/>
          <w:shd w:val="clear" w:color="auto" w:fill="FFFFFF"/>
        </w:rPr>
        <w:t>2020</w:t>
      </w:r>
      <w:r w:rsidRPr="00C22DF7">
        <w:rPr>
          <w:rFonts w:ascii="Times New Roman" w:eastAsia="宋体" w:hAnsi="Times New Roman" w:cs="Times New Roman" w:hint="eastAsia"/>
          <w:szCs w:val="21"/>
          <w:shd w:val="clear" w:color="auto" w:fill="FFFFFF"/>
        </w:rPr>
        <w:t>.</w:t>
      </w:r>
      <w:r w:rsidRPr="00C22DF7">
        <w:rPr>
          <w:rFonts w:ascii="Times New Roman" w:eastAsia="宋体" w:hAnsi="Times New Roman" w:cs="Times New Roman"/>
          <w:szCs w:val="21"/>
          <w:shd w:val="clear" w:color="auto" w:fill="FFFFFF"/>
        </w:rPr>
        <w:t>1</w:t>
      </w:r>
      <w:r w:rsidRPr="00C22DF7">
        <w:rPr>
          <w:rFonts w:ascii="Times New Roman" w:eastAsia="宋体" w:hAnsi="Times New Roman" w:cs="Times New Roman" w:hint="eastAsia"/>
          <w:szCs w:val="21"/>
          <w:shd w:val="clear" w:color="auto" w:fill="FFFFFF"/>
        </w:rPr>
        <w:t>.</w:t>
      </w:r>
      <w:r w:rsidRPr="00C22DF7">
        <w:rPr>
          <w:rFonts w:ascii="Times New Roman" w:eastAsia="宋体" w:hAnsi="Times New Roman" w:cs="Times New Roman"/>
          <w:szCs w:val="21"/>
          <w:shd w:val="clear" w:color="auto" w:fill="FFFFFF"/>
        </w:rPr>
        <w:t>1</w:t>
      </w:r>
      <w:r w:rsidRPr="00C22DF7">
        <w:rPr>
          <w:rFonts w:ascii="Times New Roman" w:eastAsia="宋体" w:hAnsi="Times New Roman" w:cs="Times New Roman"/>
          <w:szCs w:val="21"/>
          <w:shd w:val="clear" w:color="auto" w:fill="FFFFFF"/>
        </w:rPr>
        <w:t>～</w:t>
      </w:r>
      <w:r w:rsidRPr="00C22DF7">
        <w:rPr>
          <w:rFonts w:ascii="Times New Roman" w:eastAsia="宋体" w:hAnsi="Times New Roman" w:cs="Times New Roman"/>
          <w:szCs w:val="21"/>
          <w:shd w:val="clear" w:color="auto" w:fill="FFFFFF"/>
        </w:rPr>
        <w:t>6</w:t>
      </w:r>
      <w:r w:rsidRPr="00C22DF7">
        <w:rPr>
          <w:rFonts w:ascii="Times New Roman" w:eastAsia="宋体" w:hAnsi="Times New Roman" w:cs="Times New Roman" w:hint="eastAsia"/>
          <w:szCs w:val="21"/>
          <w:shd w:val="clear" w:color="auto" w:fill="FFFFFF"/>
        </w:rPr>
        <w:t>.</w:t>
      </w:r>
      <w:r w:rsidRPr="00C22DF7">
        <w:rPr>
          <w:rFonts w:ascii="Times New Roman" w:eastAsia="宋体" w:hAnsi="Times New Roman" w:cs="Times New Roman"/>
          <w:szCs w:val="21"/>
          <w:shd w:val="clear" w:color="auto" w:fill="FFFFFF"/>
        </w:rPr>
        <w:t>14</w:t>
      </w:r>
      <w:r w:rsidRPr="00C22DF7">
        <w:rPr>
          <w:rFonts w:ascii="Times New Roman" w:eastAsia="宋体" w:hAnsi="Times New Roman" w:cs="Times New Roman" w:hint="eastAsia"/>
          <w:szCs w:val="21"/>
          <w:shd w:val="clear" w:color="auto" w:fill="FFFFFF"/>
        </w:rPr>
        <w:t>,</w:t>
      </w:r>
      <w:r w:rsidRPr="00C22DF7">
        <w:rPr>
          <w:rFonts w:ascii="Times New Roman" w:eastAsia="宋体" w:hAnsi="Times New Roman" w:cs="Times New Roman"/>
          <w:szCs w:val="21"/>
          <w:shd w:val="clear" w:color="auto" w:fill="FFFFFF"/>
        </w:rPr>
        <w:t>采用化学发光法对</w:t>
      </w:r>
      <w:r w:rsidRPr="00C22DF7">
        <w:rPr>
          <w:rFonts w:ascii="Times New Roman" w:eastAsia="宋体" w:hAnsi="Times New Roman" w:cs="Times New Roman"/>
          <w:szCs w:val="21"/>
          <w:shd w:val="clear" w:color="auto" w:fill="FFFFFF"/>
        </w:rPr>
        <w:t>3623</w:t>
      </w:r>
      <w:r w:rsidRPr="00C22DF7">
        <w:rPr>
          <w:rFonts w:ascii="Times New Roman" w:eastAsia="宋体" w:hAnsi="Times New Roman" w:cs="Times New Roman"/>
          <w:szCs w:val="21"/>
          <w:shd w:val="clear" w:color="auto" w:fill="FFFFFF"/>
        </w:rPr>
        <w:t>份献血者标本进行血清抗</w:t>
      </w:r>
      <w:r w:rsidRPr="00C22DF7">
        <w:rPr>
          <w:rFonts w:ascii="Times New Roman" w:eastAsia="宋体" w:hAnsi="Times New Roman" w:cs="Times New Roman"/>
          <w:szCs w:val="21"/>
          <w:shd w:val="clear" w:color="auto" w:fill="FFFFFF"/>
        </w:rPr>
        <w:t>SARS-CoV-2</w:t>
      </w:r>
      <w:r w:rsidRPr="00C22DF7">
        <w:rPr>
          <w:rFonts w:ascii="Times New Roman" w:eastAsia="宋体" w:hAnsi="Times New Roman" w:cs="Times New Roman"/>
          <w:szCs w:val="21"/>
          <w:shd w:val="clear" w:color="auto" w:fill="FFFFFF"/>
        </w:rPr>
        <w:t>抗体检测发现</w:t>
      </w:r>
      <w:r w:rsidRPr="00C22DF7">
        <w:rPr>
          <w:rFonts w:ascii="Times New Roman" w:eastAsia="宋体" w:hAnsi="Times New Roman" w:cs="Times New Roman"/>
          <w:szCs w:val="21"/>
          <w:shd w:val="clear" w:color="auto" w:fill="FFFFFF"/>
        </w:rPr>
        <w:t>3</w:t>
      </w:r>
      <w:r w:rsidRPr="00C22DF7">
        <w:rPr>
          <w:rFonts w:ascii="Times New Roman" w:eastAsia="宋体" w:hAnsi="Times New Roman" w:cs="Times New Roman"/>
          <w:szCs w:val="21"/>
          <w:shd w:val="clear" w:color="auto" w:fill="FFFFFF"/>
        </w:rPr>
        <w:t>例</w:t>
      </w:r>
      <w:r w:rsidRPr="00C22DF7">
        <w:rPr>
          <w:rFonts w:ascii="Times New Roman" w:eastAsia="宋体" w:hAnsi="Times New Roman" w:cs="Times New Roman"/>
          <w:szCs w:val="21"/>
          <w:shd w:val="clear" w:color="auto" w:fill="FFFFFF"/>
        </w:rPr>
        <w:t>SARS-CoV-2</w:t>
      </w:r>
      <w:r w:rsidRPr="00C22DF7">
        <w:rPr>
          <w:rFonts w:ascii="Times New Roman" w:eastAsia="宋体" w:hAnsi="Times New Roman" w:cs="Times New Roman"/>
          <w:szCs w:val="21"/>
          <w:shd w:val="clear" w:color="auto" w:fill="FFFFFF"/>
        </w:rPr>
        <w:t>抗体阳性者</w:t>
      </w:r>
      <w:r w:rsidRPr="00C22DF7">
        <w:rPr>
          <w:rFonts w:ascii="Times New Roman" w:eastAsia="宋体" w:hAnsi="Times New Roman" w:cs="Times New Roman"/>
          <w:szCs w:val="21"/>
          <w:shd w:val="clear" w:color="auto" w:fill="FFFFFF"/>
        </w:rPr>
        <w:t>,</w:t>
      </w:r>
      <w:r w:rsidRPr="00C22DF7">
        <w:rPr>
          <w:rFonts w:ascii="Times New Roman" w:eastAsia="宋体" w:hAnsi="Times New Roman" w:cs="Times New Roman"/>
          <w:szCs w:val="21"/>
          <w:shd w:val="clear" w:color="auto" w:fill="FFFFFF"/>
        </w:rPr>
        <w:t>流行率为</w:t>
      </w:r>
      <w:r w:rsidRPr="00C22DF7">
        <w:rPr>
          <w:rFonts w:ascii="Times New Roman" w:eastAsia="宋体" w:hAnsi="Times New Roman" w:cs="Times New Roman"/>
          <w:szCs w:val="21"/>
          <w:shd w:val="clear" w:color="auto" w:fill="FFFFFF"/>
        </w:rPr>
        <w:t>0.083%</w:t>
      </w:r>
      <w:r w:rsidRPr="00C22DF7">
        <w:rPr>
          <w:rFonts w:ascii="Times New Roman" w:eastAsia="宋体" w:hAnsi="Times New Roman" w:cs="Times New Roman" w:hint="eastAsia"/>
          <w:szCs w:val="21"/>
          <w:shd w:val="clear" w:color="auto" w:fill="FFFFFF"/>
        </w:rPr>
        <w:t>，</w:t>
      </w:r>
      <w:r w:rsidRPr="00C22DF7">
        <w:rPr>
          <w:rFonts w:ascii="Times New Roman" w:eastAsia="宋体" w:hAnsi="Times New Roman" w:cs="Times New Roman"/>
          <w:szCs w:val="21"/>
          <w:shd w:val="clear" w:color="auto" w:fill="FFFFFF"/>
        </w:rPr>
        <w:t>最早在</w:t>
      </w:r>
      <w:r w:rsidRPr="00C22DF7">
        <w:rPr>
          <w:rFonts w:ascii="Times New Roman" w:eastAsia="宋体" w:hAnsi="Times New Roman" w:cs="Times New Roman"/>
          <w:szCs w:val="21"/>
          <w:shd w:val="clear" w:color="auto" w:fill="FFFFFF"/>
        </w:rPr>
        <w:t>2020</w:t>
      </w:r>
      <w:r w:rsidRPr="00C22DF7">
        <w:rPr>
          <w:rFonts w:ascii="Times New Roman" w:eastAsia="宋体" w:hAnsi="Times New Roman" w:cs="Times New Roman"/>
          <w:szCs w:val="21"/>
          <w:shd w:val="clear" w:color="auto" w:fill="FFFFFF"/>
        </w:rPr>
        <w:t>年</w:t>
      </w:r>
      <w:r w:rsidRPr="00C22DF7">
        <w:rPr>
          <w:rFonts w:ascii="Times New Roman" w:eastAsia="宋体" w:hAnsi="Times New Roman" w:cs="Times New Roman"/>
          <w:szCs w:val="21"/>
          <w:shd w:val="clear" w:color="auto" w:fill="FFFFFF"/>
        </w:rPr>
        <w:t>2</w:t>
      </w:r>
      <w:r w:rsidRPr="00C22DF7">
        <w:rPr>
          <w:rFonts w:ascii="Times New Roman" w:eastAsia="宋体" w:hAnsi="Times New Roman" w:cs="Times New Roman"/>
          <w:szCs w:val="21"/>
          <w:shd w:val="clear" w:color="auto" w:fill="FFFFFF"/>
        </w:rPr>
        <w:t>月</w:t>
      </w:r>
      <w:r w:rsidRPr="00C22DF7">
        <w:rPr>
          <w:rFonts w:ascii="Times New Roman" w:eastAsia="宋体" w:hAnsi="Times New Roman" w:cs="Times New Roman"/>
          <w:szCs w:val="21"/>
          <w:shd w:val="clear" w:color="auto" w:fill="FFFFFF"/>
        </w:rPr>
        <w:t>4</w:t>
      </w:r>
      <w:r w:rsidRPr="00C22DF7">
        <w:rPr>
          <w:rFonts w:ascii="Times New Roman" w:eastAsia="宋体" w:hAnsi="Times New Roman" w:cs="Times New Roman"/>
          <w:szCs w:val="21"/>
          <w:shd w:val="clear" w:color="auto" w:fill="FFFFFF"/>
        </w:rPr>
        <w:t>日出现新冠病毒血清阳性的献血者</w:t>
      </w:r>
      <w:r w:rsidRPr="00C22DF7">
        <w:rPr>
          <w:rFonts w:ascii="Times New Roman" w:eastAsia="宋体" w:hAnsi="Times New Roman" w:cs="Times New Roman" w:hint="eastAsia"/>
          <w:szCs w:val="21"/>
          <w:shd w:val="clear" w:color="auto" w:fill="FFFFFF"/>
        </w:rPr>
        <w:t>[40]</w:t>
      </w:r>
      <w:r w:rsidRPr="00C22DF7">
        <w:rPr>
          <w:rFonts w:ascii="Times New Roman" w:eastAsia="宋体" w:hAnsi="Times New Roman" w:cs="Times New Roman"/>
          <w:szCs w:val="21"/>
          <w:shd w:val="clear" w:color="auto" w:fill="FFFFFF"/>
        </w:rPr>
        <w:t>。</w:t>
      </w:r>
      <w:r w:rsidR="00A70EF8" w:rsidRPr="00C22DF7">
        <w:rPr>
          <w:rFonts w:ascii="Times New Roman" w:eastAsia="宋体" w:hAnsi="Times New Roman" w:cs="Times New Roman"/>
          <w:szCs w:val="21"/>
          <w:shd w:val="clear" w:color="auto" w:fill="FFFFFF"/>
        </w:rPr>
        <w:t>2020</w:t>
      </w:r>
      <w:r w:rsidR="00A70EF8" w:rsidRPr="00C22DF7">
        <w:rPr>
          <w:rFonts w:ascii="Times New Roman" w:eastAsia="宋体" w:hAnsi="Times New Roman" w:cs="Times New Roman" w:hint="eastAsia"/>
          <w:szCs w:val="21"/>
          <w:shd w:val="clear" w:color="auto" w:fill="FFFFFF"/>
        </w:rPr>
        <w:t>.</w:t>
      </w:r>
      <w:r w:rsidR="00A70EF8" w:rsidRPr="00C22DF7">
        <w:rPr>
          <w:rFonts w:ascii="Times New Roman" w:eastAsia="宋体" w:hAnsi="Times New Roman" w:cs="Times New Roman"/>
          <w:szCs w:val="21"/>
          <w:shd w:val="clear" w:color="auto" w:fill="FFFFFF"/>
        </w:rPr>
        <w:t>3</w:t>
      </w:r>
      <w:r w:rsidR="00A70EF8" w:rsidRPr="00C22DF7">
        <w:rPr>
          <w:rFonts w:ascii="Times New Roman" w:eastAsia="宋体" w:hAnsi="Times New Roman" w:cs="Times New Roman" w:hint="eastAsia"/>
          <w:szCs w:val="21"/>
          <w:shd w:val="clear" w:color="auto" w:fill="FFFFFF"/>
        </w:rPr>
        <w:t>.</w:t>
      </w:r>
      <w:r w:rsidR="00A70EF8" w:rsidRPr="00C22DF7">
        <w:rPr>
          <w:rFonts w:ascii="Times New Roman" w:eastAsia="宋体" w:hAnsi="Times New Roman" w:cs="Times New Roman"/>
          <w:szCs w:val="21"/>
          <w:shd w:val="clear" w:color="auto" w:fill="FFFFFF"/>
        </w:rPr>
        <w:t>7</w:t>
      </w:r>
      <w:r w:rsidR="00A70EF8" w:rsidRPr="00C22DF7">
        <w:rPr>
          <w:rFonts w:ascii="Times New Roman" w:eastAsia="宋体" w:hAnsi="Times New Roman" w:cs="Times New Roman"/>
          <w:szCs w:val="21"/>
          <w:shd w:val="clear" w:color="auto" w:fill="FFFFFF"/>
        </w:rPr>
        <w:t>至</w:t>
      </w:r>
      <w:r w:rsidR="00A70EF8" w:rsidRPr="00C22DF7">
        <w:rPr>
          <w:rFonts w:ascii="Times New Roman" w:eastAsia="宋体" w:hAnsi="Times New Roman" w:cs="Times New Roman"/>
          <w:szCs w:val="21"/>
          <w:shd w:val="clear" w:color="auto" w:fill="FFFFFF"/>
        </w:rPr>
        <w:t>2020</w:t>
      </w:r>
      <w:r w:rsidR="00A70EF8" w:rsidRPr="00C22DF7">
        <w:rPr>
          <w:rFonts w:ascii="Times New Roman" w:eastAsia="宋体" w:hAnsi="Times New Roman" w:cs="Times New Roman" w:hint="eastAsia"/>
          <w:szCs w:val="21"/>
          <w:shd w:val="clear" w:color="auto" w:fill="FFFFFF"/>
        </w:rPr>
        <w:t>.</w:t>
      </w:r>
      <w:r w:rsidR="00A70EF8" w:rsidRPr="00C22DF7">
        <w:rPr>
          <w:rFonts w:ascii="Times New Roman" w:eastAsia="宋体" w:hAnsi="Times New Roman" w:cs="Times New Roman"/>
          <w:szCs w:val="21"/>
          <w:shd w:val="clear" w:color="auto" w:fill="FFFFFF"/>
        </w:rPr>
        <w:t>9</w:t>
      </w:r>
      <w:r w:rsidR="00A70EF8" w:rsidRPr="00C22DF7">
        <w:rPr>
          <w:rFonts w:ascii="Times New Roman" w:eastAsia="宋体" w:hAnsi="Times New Roman" w:cs="Times New Roman" w:hint="eastAsia"/>
          <w:szCs w:val="21"/>
          <w:shd w:val="clear" w:color="auto" w:fill="FFFFFF"/>
        </w:rPr>
        <w:t>.</w:t>
      </w:r>
      <w:r w:rsidR="00A70EF8" w:rsidRPr="00C22DF7">
        <w:rPr>
          <w:rFonts w:ascii="Times New Roman" w:eastAsia="宋体" w:hAnsi="Times New Roman" w:cs="Times New Roman"/>
          <w:szCs w:val="21"/>
          <w:shd w:val="clear" w:color="auto" w:fill="FFFFFF"/>
        </w:rPr>
        <w:t>25</w:t>
      </w:r>
      <w:r w:rsidR="00A70EF8" w:rsidRPr="00C22DF7">
        <w:rPr>
          <w:rFonts w:ascii="Times New Roman" w:eastAsia="宋体" w:hAnsi="Times New Roman" w:cs="Times New Roman" w:hint="eastAsia"/>
          <w:szCs w:val="21"/>
          <w:shd w:val="clear" w:color="auto" w:fill="FFFFFF"/>
        </w:rPr>
        <w:t>，在美国</w:t>
      </w:r>
      <w:r w:rsidR="00A70EF8" w:rsidRPr="00C22DF7">
        <w:rPr>
          <w:rFonts w:ascii="Times New Roman" w:eastAsia="宋体" w:hAnsi="Times New Roman" w:cs="Times New Roman"/>
          <w:szCs w:val="21"/>
          <w:shd w:val="clear" w:color="auto" w:fill="FFFFFF"/>
        </w:rPr>
        <w:t>采集</w:t>
      </w:r>
      <w:r w:rsidR="00A70EF8" w:rsidRPr="00C22DF7">
        <w:rPr>
          <w:rFonts w:ascii="Times New Roman" w:eastAsia="宋体" w:hAnsi="Times New Roman" w:cs="Times New Roman"/>
          <w:szCs w:val="21"/>
          <w:shd w:val="clear" w:color="auto" w:fill="FFFFFF"/>
        </w:rPr>
        <w:t>258000</w:t>
      </w:r>
      <w:r w:rsidR="00A70EF8" w:rsidRPr="00C22DF7">
        <w:rPr>
          <w:rFonts w:ascii="Times New Roman" w:eastAsia="宋体" w:hAnsi="Times New Roman" w:cs="Times New Roman" w:hint="eastAsia"/>
          <w:szCs w:val="21"/>
          <w:shd w:val="clear" w:color="auto" w:fill="FFFFFF"/>
        </w:rPr>
        <w:t>余</w:t>
      </w:r>
      <w:r w:rsidR="00A70EF8" w:rsidRPr="00C22DF7">
        <w:rPr>
          <w:rFonts w:ascii="Times New Roman" w:eastAsia="宋体" w:hAnsi="Times New Roman" w:cs="Times New Roman"/>
          <w:szCs w:val="21"/>
          <w:shd w:val="clear" w:color="auto" w:fill="FFFFFF"/>
        </w:rPr>
        <w:t>份血液，</w:t>
      </w:r>
      <w:r w:rsidR="00A70EF8" w:rsidRPr="00C22DF7">
        <w:rPr>
          <w:rFonts w:ascii="Times New Roman" w:eastAsia="宋体" w:hAnsi="Times New Roman" w:cs="Times New Roman" w:hint="eastAsia"/>
          <w:szCs w:val="21"/>
          <w:shd w:val="clear" w:color="auto" w:fill="FFFFFF"/>
        </w:rPr>
        <w:t>采用</w:t>
      </w:r>
      <w:r w:rsidR="00A70EF8" w:rsidRPr="00C22DF7">
        <w:rPr>
          <w:rFonts w:ascii="Times New Roman" w:eastAsia="宋体" w:hAnsi="Times New Roman" w:cs="Times New Roman"/>
          <w:szCs w:val="21"/>
          <w:shd w:val="clear" w:color="auto" w:fill="FFFFFF"/>
        </w:rPr>
        <w:t>转录</w:t>
      </w:r>
      <w:proofErr w:type="gramStart"/>
      <w:r w:rsidR="00A70EF8" w:rsidRPr="00C22DF7">
        <w:rPr>
          <w:rFonts w:ascii="Times New Roman" w:eastAsia="宋体" w:hAnsi="Times New Roman" w:cs="Times New Roman"/>
          <w:szCs w:val="21"/>
          <w:shd w:val="clear" w:color="auto" w:fill="FFFFFF"/>
        </w:rPr>
        <w:t>介</w:t>
      </w:r>
      <w:proofErr w:type="gramEnd"/>
      <w:r w:rsidR="00A70EF8" w:rsidRPr="00C22DF7">
        <w:rPr>
          <w:rFonts w:ascii="Times New Roman" w:eastAsia="宋体" w:hAnsi="Times New Roman" w:cs="Times New Roman"/>
          <w:szCs w:val="21"/>
          <w:shd w:val="clear" w:color="auto" w:fill="FFFFFF"/>
        </w:rPr>
        <w:t>导扩增（</w:t>
      </w:r>
      <w:r w:rsidR="00A70EF8" w:rsidRPr="00C22DF7">
        <w:rPr>
          <w:rFonts w:ascii="Times New Roman" w:eastAsia="宋体" w:hAnsi="Times New Roman" w:cs="Times New Roman"/>
          <w:szCs w:val="21"/>
          <w:shd w:val="clear" w:color="auto" w:fill="FFFFFF"/>
        </w:rPr>
        <w:t>TMA</w:t>
      </w:r>
      <w:r w:rsidR="00A70EF8" w:rsidRPr="00C22DF7">
        <w:rPr>
          <w:rFonts w:ascii="Times New Roman" w:eastAsia="宋体" w:hAnsi="Times New Roman" w:cs="Times New Roman"/>
          <w:szCs w:val="21"/>
          <w:shd w:val="clear" w:color="auto" w:fill="FFFFFF"/>
        </w:rPr>
        <w:t>）法</w:t>
      </w:r>
      <w:r w:rsidR="00A70EF8" w:rsidRPr="00C22DF7">
        <w:rPr>
          <w:rFonts w:ascii="Times New Roman" w:eastAsia="宋体" w:hAnsi="Times New Roman" w:cs="Times New Roman"/>
          <w:szCs w:val="21"/>
          <w:shd w:val="clear" w:color="auto" w:fill="FFFFFF"/>
        </w:rPr>
        <w:t>6</w:t>
      </w:r>
      <w:r w:rsidR="00A70EF8" w:rsidRPr="00C22DF7">
        <w:rPr>
          <w:rFonts w:ascii="Times New Roman" w:eastAsia="宋体" w:hAnsi="Times New Roman" w:cs="Times New Roman"/>
          <w:szCs w:val="21"/>
          <w:shd w:val="clear" w:color="auto" w:fill="FFFFFF"/>
        </w:rPr>
        <w:t>份或</w:t>
      </w:r>
      <w:r w:rsidR="00A70EF8" w:rsidRPr="00C22DF7">
        <w:rPr>
          <w:rFonts w:ascii="Times New Roman" w:eastAsia="宋体" w:hAnsi="Times New Roman" w:cs="Times New Roman"/>
          <w:szCs w:val="21"/>
          <w:shd w:val="clear" w:color="auto" w:fill="FFFFFF"/>
        </w:rPr>
        <w:t>16</w:t>
      </w:r>
      <w:r w:rsidR="00A70EF8" w:rsidRPr="00C22DF7">
        <w:rPr>
          <w:rFonts w:ascii="Times New Roman" w:eastAsia="宋体" w:hAnsi="Times New Roman" w:cs="Times New Roman"/>
          <w:szCs w:val="21"/>
          <w:shd w:val="clear" w:color="auto" w:fill="FFFFFF"/>
        </w:rPr>
        <w:t>份混</w:t>
      </w:r>
      <w:proofErr w:type="gramStart"/>
      <w:r w:rsidR="00A70EF8" w:rsidRPr="00C22DF7">
        <w:rPr>
          <w:rFonts w:ascii="Times New Roman" w:eastAsia="宋体" w:hAnsi="Times New Roman" w:cs="Times New Roman"/>
          <w:szCs w:val="21"/>
          <w:shd w:val="clear" w:color="auto" w:fill="FFFFFF"/>
        </w:rPr>
        <w:t>检</w:t>
      </w:r>
      <w:proofErr w:type="gramEnd"/>
      <w:r w:rsidR="00A70EF8" w:rsidRPr="00C22DF7">
        <w:rPr>
          <w:rFonts w:ascii="Times New Roman" w:eastAsia="宋体" w:hAnsi="Times New Roman" w:cs="Times New Roman" w:hint="eastAsia"/>
          <w:szCs w:val="21"/>
          <w:shd w:val="clear" w:color="auto" w:fill="FFFFFF"/>
        </w:rPr>
        <w:t>检测</w:t>
      </w:r>
      <w:r w:rsidR="00A70EF8" w:rsidRPr="00C22DF7">
        <w:rPr>
          <w:rFonts w:ascii="Times New Roman" w:eastAsia="宋体" w:hAnsi="Times New Roman" w:cs="Times New Roman"/>
          <w:szCs w:val="21"/>
          <w:shd w:val="clear" w:color="auto" w:fill="FFFFFF"/>
        </w:rPr>
        <w:t>SARS-CoV-2 RNA</w:t>
      </w:r>
      <w:r w:rsidR="00A70EF8" w:rsidRPr="00C22DF7">
        <w:rPr>
          <w:rFonts w:ascii="Times New Roman" w:eastAsia="宋体" w:hAnsi="Times New Roman" w:cs="Times New Roman"/>
          <w:szCs w:val="21"/>
          <w:shd w:val="clear" w:color="auto" w:fill="FFFFFF"/>
        </w:rPr>
        <w:t>。反应性血液流行率为</w:t>
      </w:r>
      <w:r w:rsidR="00A70EF8" w:rsidRPr="00C22DF7">
        <w:rPr>
          <w:rFonts w:ascii="Times New Roman" w:eastAsia="宋体" w:hAnsi="Times New Roman" w:cs="Times New Roman"/>
          <w:szCs w:val="21"/>
          <w:shd w:val="clear" w:color="auto" w:fill="FFFFFF"/>
        </w:rPr>
        <w:t>1.16/10</w:t>
      </w:r>
      <w:r w:rsidR="00A70EF8" w:rsidRPr="00C22DF7">
        <w:rPr>
          <w:rFonts w:ascii="Times New Roman" w:eastAsia="宋体" w:hAnsi="Times New Roman" w:cs="Times New Roman"/>
          <w:szCs w:val="21"/>
          <w:shd w:val="clear" w:color="auto" w:fill="FFFFFF"/>
        </w:rPr>
        <w:t>万，细胞培养物中未观察到传染性，支持国际和国家监管机构目前的建议</w:t>
      </w:r>
      <w:r w:rsidR="00A70EF8" w:rsidRPr="00C22DF7">
        <w:rPr>
          <w:rFonts w:ascii="Times New Roman" w:eastAsia="宋体" w:hAnsi="Times New Roman" w:cs="Times New Roman"/>
          <w:szCs w:val="21"/>
          <w:shd w:val="clear" w:color="auto" w:fill="FFFFFF"/>
        </w:rPr>
        <w:t>——</w:t>
      </w:r>
      <w:r w:rsidR="00A70EF8" w:rsidRPr="00C22DF7">
        <w:rPr>
          <w:rFonts w:ascii="Times New Roman" w:eastAsia="宋体" w:hAnsi="Times New Roman" w:cs="Times New Roman"/>
          <w:szCs w:val="21"/>
          <w:shd w:val="clear" w:color="auto" w:fill="FFFFFF"/>
        </w:rPr>
        <w:t>不通过</w:t>
      </w:r>
      <w:r w:rsidR="00A70EF8" w:rsidRPr="00C22DF7">
        <w:rPr>
          <w:rFonts w:ascii="Times New Roman" w:eastAsia="宋体" w:hAnsi="Times New Roman" w:cs="Times New Roman"/>
          <w:szCs w:val="21"/>
          <w:shd w:val="clear" w:color="auto" w:fill="FFFFFF"/>
        </w:rPr>
        <w:t>NAT</w:t>
      </w:r>
      <w:r w:rsidR="00A70EF8" w:rsidRPr="00C22DF7">
        <w:rPr>
          <w:rFonts w:ascii="Times New Roman" w:eastAsia="宋体" w:hAnsi="Times New Roman" w:cs="Times New Roman"/>
          <w:szCs w:val="21"/>
          <w:shd w:val="clear" w:color="auto" w:fill="FFFFFF"/>
        </w:rPr>
        <w:t>筛选献血者</w:t>
      </w:r>
      <w:r w:rsidR="00A70EF8" w:rsidRPr="00C22DF7">
        <w:rPr>
          <w:rFonts w:ascii="Times New Roman" w:eastAsia="宋体" w:hAnsi="Times New Roman" w:cs="Times New Roman" w:hint="eastAsia"/>
          <w:szCs w:val="21"/>
          <w:shd w:val="clear" w:color="auto" w:fill="FFFFFF"/>
        </w:rPr>
        <w:t>[41]</w:t>
      </w:r>
      <w:r w:rsidR="00A70EF8" w:rsidRPr="00C22DF7">
        <w:rPr>
          <w:rFonts w:ascii="Times New Roman" w:eastAsia="宋体" w:hAnsi="Times New Roman" w:cs="Times New Roman"/>
          <w:szCs w:val="21"/>
          <w:shd w:val="clear" w:color="auto" w:fill="FFFFFF"/>
        </w:rPr>
        <w:t>。</w:t>
      </w:r>
      <w:r w:rsidR="00F007E3" w:rsidRPr="00C22DF7">
        <w:rPr>
          <w:rFonts w:ascii="Times New Roman" w:eastAsia="宋体" w:hAnsi="Times New Roman" w:cs="Times New Roman" w:hint="eastAsia"/>
          <w:szCs w:val="21"/>
          <w:shd w:val="clear" w:color="auto" w:fill="FFFFFF"/>
        </w:rPr>
        <w:t>随着疫情蔓延和疫苗的作用，群体免疫慢慢建立。</w:t>
      </w:r>
      <w:r w:rsidR="00F007E3" w:rsidRPr="00C22DF7">
        <w:rPr>
          <w:rFonts w:ascii="Times New Roman" w:eastAsia="宋体" w:hAnsi="Times New Roman" w:cs="Times New Roman"/>
          <w:szCs w:val="21"/>
          <w:shd w:val="clear" w:color="auto" w:fill="FFFFFF"/>
        </w:rPr>
        <w:t>截至</w:t>
      </w:r>
      <w:r w:rsidR="00F007E3" w:rsidRPr="00C22DF7">
        <w:rPr>
          <w:rFonts w:ascii="Times New Roman" w:eastAsia="宋体" w:hAnsi="Times New Roman" w:cs="Times New Roman"/>
          <w:szCs w:val="21"/>
          <w:shd w:val="clear" w:color="auto" w:fill="FFFFFF"/>
        </w:rPr>
        <w:t>2022-04-26</w:t>
      </w:r>
      <w:r w:rsidR="00F007E3" w:rsidRPr="00C22DF7">
        <w:rPr>
          <w:rFonts w:ascii="Times New Roman" w:eastAsia="宋体" w:hAnsi="Times New Roman" w:cs="Times New Roman"/>
          <w:szCs w:val="21"/>
          <w:shd w:val="clear" w:color="auto" w:fill="FFFFFF"/>
        </w:rPr>
        <w:t>，通过数据库搜索引擎</w:t>
      </w:r>
      <w:r w:rsidR="00F007E3" w:rsidRPr="00C22DF7">
        <w:rPr>
          <w:rFonts w:ascii="Times New Roman" w:eastAsia="宋体" w:hAnsi="Times New Roman" w:cs="Times New Roman" w:hint="eastAsia"/>
          <w:szCs w:val="21"/>
          <w:shd w:val="clear" w:color="auto" w:fill="FFFFFF"/>
        </w:rPr>
        <w:t>，</w:t>
      </w:r>
      <w:r w:rsidR="00F007E3" w:rsidRPr="00C22DF7">
        <w:rPr>
          <w:rFonts w:ascii="Times New Roman" w:eastAsia="宋体" w:hAnsi="Times New Roman" w:cs="Times New Roman"/>
          <w:szCs w:val="21"/>
          <w:shd w:val="clear" w:color="auto" w:fill="FFFFFF"/>
        </w:rPr>
        <w:t>在</w:t>
      </w:r>
      <w:r w:rsidR="00F007E3" w:rsidRPr="00C22DF7">
        <w:rPr>
          <w:rFonts w:ascii="Times New Roman" w:eastAsia="宋体" w:hAnsi="Times New Roman" w:cs="Times New Roman"/>
          <w:szCs w:val="21"/>
          <w:shd w:val="clear" w:color="auto" w:fill="FFFFFF"/>
        </w:rPr>
        <w:t>227894</w:t>
      </w:r>
      <w:r w:rsidR="00F007E3" w:rsidRPr="00C22DF7">
        <w:rPr>
          <w:rFonts w:ascii="Times New Roman" w:eastAsia="宋体" w:hAnsi="Times New Roman" w:cs="Times New Roman"/>
          <w:szCs w:val="21"/>
          <w:shd w:val="clear" w:color="auto" w:fill="FFFFFF"/>
        </w:rPr>
        <w:t>份样本的</w:t>
      </w:r>
      <w:r w:rsidR="00F007E3" w:rsidRPr="00C22DF7">
        <w:rPr>
          <w:rFonts w:ascii="Times New Roman" w:eastAsia="宋体" w:hAnsi="Times New Roman" w:cs="Times New Roman"/>
          <w:szCs w:val="21"/>
          <w:shd w:val="clear" w:color="auto" w:fill="FFFFFF"/>
        </w:rPr>
        <w:t>28</w:t>
      </w:r>
      <w:r w:rsidR="00F007E3" w:rsidRPr="00C22DF7">
        <w:rPr>
          <w:rFonts w:ascii="Times New Roman" w:eastAsia="宋体" w:hAnsi="Times New Roman" w:cs="Times New Roman"/>
          <w:szCs w:val="21"/>
          <w:shd w:val="clear" w:color="auto" w:fill="FFFFFF"/>
        </w:rPr>
        <w:t>篇论文中，献血者中新冠肺炎的血清流行率为</w:t>
      </w:r>
      <w:r w:rsidR="00F007E3" w:rsidRPr="00C22DF7">
        <w:rPr>
          <w:rFonts w:ascii="Times New Roman" w:eastAsia="宋体" w:hAnsi="Times New Roman" w:cs="Times New Roman"/>
          <w:szCs w:val="21"/>
          <w:shd w:val="clear" w:color="auto" w:fill="FFFFFF"/>
        </w:rPr>
        <w:t>10%</w:t>
      </w:r>
      <w:r w:rsidR="00F007E3" w:rsidRPr="00C22DF7">
        <w:rPr>
          <w:rFonts w:ascii="Times New Roman" w:eastAsia="宋体" w:hAnsi="Times New Roman" w:cs="Times New Roman"/>
          <w:szCs w:val="21"/>
          <w:shd w:val="clear" w:color="auto" w:fill="FFFFFF"/>
        </w:rPr>
        <w:t>，估计男性为</w:t>
      </w:r>
      <w:r w:rsidR="00F007E3" w:rsidRPr="00C22DF7">
        <w:rPr>
          <w:rFonts w:ascii="Times New Roman" w:eastAsia="宋体" w:hAnsi="Times New Roman" w:cs="Times New Roman"/>
          <w:szCs w:val="21"/>
          <w:shd w:val="clear" w:color="auto" w:fill="FFFFFF"/>
        </w:rPr>
        <w:t>5%</w:t>
      </w:r>
      <w:r w:rsidR="00F007E3" w:rsidRPr="00C22DF7">
        <w:rPr>
          <w:rFonts w:ascii="Times New Roman" w:eastAsia="宋体" w:hAnsi="Times New Roman" w:cs="Times New Roman"/>
          <w:szCs w:val="21"/>
          <w:shd w:val="clear" w:color="auto" w:fill="FFFFFF"/>
        </w:rPr>
        <w:t>，女性为</w:t>
      </w:r>
      <w:r w:rsidR="00F007E3" w:rsidRPr="00C22DF7">
        <w:rPr>
          <w:rFonts w:ascii="Times New Roman" w:eastAsia="宋体" w:hAnsi="Times New Roman" w:cs="Times New Roman"/>
          <w:szCs w:val="21"/>
          <w:shd w:val="clear" w:color="auto" w:fill="FFFFFF"/>
        </w:rPr>
        <w:t>6%</w:t>
      </w:r>
      <w:r w:rsidR="00F007E3" w:rsidRPr="00C22DF7">
        <w:rPr>
          <w:rFonts w:ascii="Times New Roman" w:eastAsia="宋体" w:hAnsi="Times New Roman" w:cs="Times New Roman"/>
          <w:szCs w:val="21"/>
          <w:shd w:val="clear" w:color="auto" w:fill="FFFFFF"/>
        </w:rPr>
        <w:t>。不同血型的发病率如下：</w:t>
      </w:r>
      <w:r w:rsidR="00F007E3" w:rsidRPr="00C22DF7">
        <w:rPr>
          <w:rFonts w:ascii="Times New Roman" w:eastAsia="宋体" w:hAnsi="Times New Roman" w:cs="Times New Roman"/>
          <w:szCs w:val="21"/>
          <w:shd w:val="clear" w:color="auto" w:fill="FFFFFF"/>
        </w:rPr>
        <w:t>A 12%</w:t>
      </w:r>
      <w:r w:rsidR="00F007E3" w:rsidRPr="00C22DF7">
        <w:rPr>
          <w:rFonts w:ascii="Times New Roman" w:eastAsia="宋体" w:hAnsi="Times New Roman" w:cs="Times New Roman"/>
          <w:szCs w:val="21"/>
          <w:shd w:val="clear" w:color="auto" w:fill="FFFFFF"/>
        </w:rPr>
        <w:t>，</w:t>
      </w:r>
      <w:r w:rsidR="00F007E3" w:rsidRPr="00C22DF7">
        <w:rPr>
          <w:rFonts w:ascii="Times New Roman" w:eastAsia="宋体" w:hAnsi="Times New Roman" w:cs="Times New Roman"/>
          <w:szCs w:val="21"/>
          <w:shd w:val="clear" w:color="auto" w:fill="FFFFFF"/>
        </w:rPr>
        <w:t>B 12%</w:t>
      </w:r>
      <w:r w:rsidR="00F007E3" w:rsidRPr="00C22DF7">
        <w:rPr>
          <w:rFonts w:ascii="Times New Roman" w:eastAsia="宋体" w:hAnsi="Times New Roman" w:cs="Times New Roman"/>
          <w:szCs w:val="21"/>
          <w:shd w:val="clear" w:color="auto" w:fill="FFFFFF"/>
        </w:rPr>
        <w:t>，</w:t>
      </w:r>
      <w:r w:rsidR="00F007E3" w:rsidRPr="00C22DF7">
        <w:rPr>
          <w:rFonts w:ascii="Times New Roman" w:eastAsia="宋体" w:hAnsi="Times New Roman" w:cs="Times New Roman"/>
          <w:szCs w:val="21"/>
          <w:shd w:val="clear" w:color="auto" w:fill="FFFFFF"/>
        </w:rPr>
        <w:t>AB 9%</w:t>
      </w:r>
      <w:r w:rsidR="00F007E3" w:rsidRPr="00C22DF7">
        <w:rPr>
          <w:rFonts w:ascii="Times New Roman" w:eastAsia="宋体" w:hAnsi="Times New Roman" w:cs="Times New Roman"/>
          <w:szCs w:val="21"/>
          <w:shd w:val="clear" w:color="auto" w:fill="FFFFFF"/>
        </w:rPr>
        <w:t>，</w:t>
      </w:r>
      <w:r w:rsidR="00F007E3" w:rsidRPr="00C22DF7">
        <w:rPr>
          <w:rFonts w:ascii="Times New Roman" w:eastAsia="宋体" w:hAnsi="Times New Roman" w:cs="Times New Roman"/>
          <w:szCs w:val="21"/>
          <w:shd w:val="clear" w:color="auto" w:fill="FFFFFF"/>
        </w:rPr>
        <w:t>O 13%</w:t>
      </w:r>
      <w:r w:rsidR="00F007E3" w:rsidRPr="00C22DF7">
        <w:rPr>
          <w:rFonts w:ascii="Times New Roman" w:eastAsia="宋体" w:hAnsi="Times New Roman" w:cs="Times New Roman"/>
          <w:szCs w:val="21"/>
          <w:shd w:val="clear" w:color="auto" w:fill="FFFFFF"/>
        </w:rPr>
        <w:t>。新冠肺炎在北美献血者中的血清流行率为</w:t>
      </w:r>
      <w:r w:rsidR="00F007E3" w:rsidRPr="00C22DF7">
        <w:rPr>
          <w:rFonts w:ascii="Times New Roman" w:eastAsia="宋体" w:hAnsi="Times New Roman" w:cs="Times New Roman"/>
          <w:szCs w:val="21"/>
          <w:shd w:val="clear" w:color="auto" w:fill="FFFFFF"/>
        </w:rPr>
        <w:t>10%</w:t>
      </w:r>
      <w:r w:rsidR="00F007E3" w:rsidRPr="00C22DF7">
        <w:rPr>
          <w:rFonts w:ascii="Times New Roman" w:eastAsia="宋体" w:hAnsi="Times New Roman" w:cs="Times New Roman"/>
          <w:szCs w:val="21"/>
          <w:shd w:val="clear" w:color="auto" w:fill="FFFFFF"/>
        </w:rPr>
        <w:t>，欧洲为</w:t>
      </w:r>
      <w:r w:rsidR="00F007E3" w:rsidRPr="00C22DF7">
        <w:rPr>
          <w:rFonts w:ascii="Times New Roman" w:eastAsia="宋体" w:hAnsi="Times New Roman" w:cs="Times New Roman"/>
          <w:szCs w:val="21"/>
          <w:shd w:val="clear" w:color="auto" w:fill="FFFFFF"/>
        </w:rPr>
        <w:t>7%</w:t>
      </w:r>
      <w:r w:rsidR="00F007E3" w:rsidRPr="00C22DF7">
        <w:rPr>
          <w:rFonts w:ascii="Times New Roman" w:eastAsia="宋体" w:hAnsi="Times New Roman" w:cs="Times New Roman"/>
          <w:szCs w:val="21"/>
          <w:shd w:val="clear" w:color="auto" w:fill="FFFFFF"/>
        </w:rPr>
        <w:t>，亚洲为</w:t>
      </w:r>
      <w:r w:rsidR="00F007E3" w:rsidRPr="00C22DF7">
        <w:rPr>
          <w:rFonts w:ascii="Times New Roman" w:eastAsia="宋体" w:hAnsi="Times New Roman" w:cs="Times New Roman"/>
          <w:szCs w:val="21"/>
          <w:shd w:val="clear" w:color="auto" w:fill="FFFFFF"/>
        </w:rPr>
        <w:t>23%</w:t>
      </w:r>
      <w:r w:rsidR="00F007E3" w:rsidRPr="00C22DF7">
        <w:rPr>
          <w:rFonts w:ascii="Times New Roman" w:eastAsia="宋体" w:hAnsi="Times New Roman" w:cs="Times New Roman"/>
          <w:szCs w:val="21"/>
          <w:shd w:val="clear" w:color="auto" w:fill="FFFFFF"/>
        </w:rPr>
        <w:t>，南美为</w:t>
      </w:r>
      <w:r w:rsidR="00F007E3" w:rsidRPr="00C22DF7">
        <w:rPr>
          <w:rFonts w:ascii="Times New Roman" w:eastAsia="宋体" w:hAnsi="Times New Roman" w:cs="Times New Roman"/>
          <w:szCs w:val="21"/>
          <w:shd w:val="clear" w:color="auto" w:fill="FFFFFF"/>
        </w:rPr>
        <w:t>5%</w:t>
      </w:r>
      <w:r w:rsidR="00F007E3" w:rsidRPr="00C22DF7">
        <w:rPr>
          <w:rFonts w:ascii="Times New Roman" w:eastAsia="宋体" w:hAnsi="Times New Roman" w:cs="Times New Roman"/>
          <w:szCs w:val="21"/>
          <w:shd w:val="clear" w:color="auto" w:fill="FFFFFF"/>
        </w:rPr>
        <w:t>，非洲为</w:t>
      </w:r>
      <w:r w:rsidR="00F007E3" w:rsidRPr="00C22DF7">
        <w:rPr>
          <w:rFonts w:ascii="Times New Roman" w:eastAsia="宋体" w:hAnsi="Times New Roman" w:cs="Times New Roman"/>
          <w:szCs w:val="21"/>
          <w:shd w:val="clear" w:color="auto" w:fill="FFFFFF"/>
        </w:rPr>
        <w:t>4%</w:t>
      </w:r>
      <w:r w:rsidR="00F007E3" w:rsidRPr="00C22DF7">
        <w:rPr>
          <w:rFonts w:ascii="Times New Roman" w:eastAsia="宋体" w:hAnsi="Times New Roman" w:cs="Times New Roman"/>
          <w:szCs w:val="21"/>
          <w:shd w:val="clear" w:color="auto" w:fill="FFFFFF"/>
        </w:rPr>
        <w:t>；</w:t>
      </w:r>
      <w:r w:rsidR="00F007E3" w:rsidRPr="00C22DF7">
        <w:rPr>
          <w:rFonts w:ascii="Times New Roman" w:eastAsia="宋体" w:hAnsi="Times New Roman" w:cs="Times New Roman"/>
          <w:szCs w:val="21"/>
          <w:shd w:val="clear" w:color="auto" w:fill="FFFFFF"/>
        </w:rPr>
        <w:t>IgG</w:t>
      </w:r>
      <w:r w:rsidR="00F007E3" w:rsidRPr="00C22DF7">
        <w:rPr>
          <w:rFonts w:ascii="Times New Roman" w:eastAsia="宋体" w:hAnsi="Times New Roman" w:cs="Times New Roman"/>
          <w:szCs w:val="21"/>
          <w:shd w:val="clear" w:color="auto" w:fill="FFFFFF"/>
        </w:rPr>
        <w:t>抗体的血清流行</w:t>
      </w:r>
      <w:proofErr w:type="gramStart"/>
      <w:r w:rsidR="00F007E3" w:rsidRPr="00C22DF7">
        <w:rPr>
          <w:rFonts w:ascii="Times New Roman" w:eastAsia="宋体" w:hAnsi="Times New Roman" w:cs="Times New Roman"/>
          <w:szCs w:val="21"/>
          <w:shd w:val="clear" w:color="auto" w:fill="FFFFFF"/>
        </w:rPr>
        <w:t>率估计</w:t>
      </w:r>
      <w:proofErr w:type="gramEnd"/>
      <w:r w:rsidR="00F007E3" w:rsidRPr="00C22DF7">
        <w:rPr>
          <w:rFonts w:ascii="Times New Roman" w:eastAsia="宋体" w:hAnsi="Times New Roman" w:cs="Times New Roman"/>
          <w:szCs w:val="21"/>
          <w:shd w:val="clear" w:color="auto" w:fill="FFFFFF"/>
        </w:rPr>
        <w:t>为</w:t>
      </w:r>
      <w:r w:rsidR="00F007E3" w:rsidRPr="00C22DF7">
        <w:rPr>
          <w:rFonts w:ascii="Times New Roman" w:eastAsia="宋体" w:hAnsi="Times New Roman" w:cs="Times New Roman"/>
          <w:szCs w:val="21"/>
          <w:shd w:val="clear" w:color="auto" w:fill="FFFFFF"/>
        </w:rPr>
        <w:t>23%</w:t>
      </w:r>
      <w:r w:rsidR="00F007E3" w:rsidRPr="00C22DF7">
        <w:rPr>
          <w:rFonts w:ascii="Times New Roman" w:eastAsia="宋体" w:hAnsi="Times New Roman" w:cs="Times New Roman"/>
          <w:szCs w:val="21"/>
          <w:shd w:val="clear" w:color="auto" w:fill="FFFFFF"/>
        </w:rPr>
        <w:t>，</w:t>
      </w:r>
      <w:r w:rsidR="00F007E3" w:rsidRPr="00C22DF7">
        <w:rPr>
          <w:rFonts w:ascii="Times New Roman" w:eastAsia="宋体" w:hAnsi="Times New Roman" w:cs="Times New Roman"/>
          <w:szCs w:val="21"/>
          <w:shd w:val="clear" w:color="auto" w:fill="FFFFFF"/>
        </w:rPr>
        <w:t>IgM</w:t>
      </w:r>
      <w:r w:rsidR="00F007E3" w:rsidRPr="00C22DF7">
        <w:rPr>
          <w:rFonts w:ascii="Times New Roman" w:eastAsia="宋体" w:hAnsi="Times New Roman" w:cs="Times New Roman"/>
          <w:szCs w:val="21"/>
          <w:shd w:val="clear" w:color="auto" w:fill="FFFFFF"/>
        </w:rPr>
        <w:t>为</w:t>
      </w:r>
      <w:r w:rsidR="00F007E3" w:rsidRPr="00C22DF7">
        <w:rPr>
          <w:rFonts w:ascii="Times New Roman" w:eastAsia="宋体" w:hAnsi="Times New Roman" w:cs="Times New Roman"/>
          <w:szCs w:val="21"/>
          <w:shd w:val="clear" w:color="auto" w:fill="FFFFFF"/>
        </w:rPr>
        <w:t>29%</w:t>
      </w:r>
      <w:r w:rsidR="00F007E3" w:rsidRPr="00C22DF7">
        <w:rPr>
          <w:rFonts w:ascii="Times New Roman" w:eastAsia="宋体" w:hAnsi="Times New Roman" w:cs="Times New Roman"/>
          <w:szCs w:val="21"/>
          <w:shd w:val="clear" w:color="auto" w:fill="FFFFFF"/>
        </w:rPr>
        <w:t>。女性献血者中新冠肺炎血清的患病率最高的人群是</w:t>
      </w:r>
      <w:r w:rsidR="00F007E3" w:rsidRPr="00C22DF7">
        <w:rPr>
          <w:rFonts w:ascii="Times New Roman" w:eastAsia="宋体" w:hAnsi="Times New Roman" w:cs="Times New Roman"/>
          <w:szCs w:val="21"/>
          <w:shd w:val="clear" w:color="auto" w:fill="FFFFFF"/>
        </w:rPr>
        <w:t>O</w:t>
      </w:r>
      <w:r w:rsidR="00F007E3" w:rsidRPr="00C22DF7">
        <w:rPr>
          <w:rFonts w:ascii="Times New Roman" w:eastAsia="宋体" w:hAnsi="Times New Roman" w:cs="Times New Roman"/>
          <w:szCs w:val="21"/>
          <w:shd w:val="clear" w:color="auto" w:fill="FFFFFF"/>
        </w:rPr>
        <w:t>血型和亚洲人</w:t>
      </w:r>
      <w:r w:rsidR="00F007E3" w:rsidRPr="00C22DF7">
        <w:rPr>
          <w:rFonts w:ascii="Times New Roman" w:eastAsia="宋体" w:hAnsi="Times New Roman" w:cs="Times New Roman" w:hint="eastAsia"/>
          <w:szCs w:val="21"/>
          <w:shd w:val="clear" w:color="auto" w:fill="FFFFFF"/>
        </w:rPr>
        <w:t>[42]</w:t>
      </w:r>
      <w:r w:rsidR="00F007E3" w:rsidRPr="00C22DF7">
        <w:rPr>
          <w:rFonts w:ascii="Times New Roman" w:eastAsia="宋体" w:hAnsi="Times New Roman" w:cs="Times New Roman"/>
          <w:szCs w:val="21"/>
          <w:shd w:val="clear" w:color="auto" w:fill="FFFFFF"/>
        </w:rPr>
        <w:t>。</w:t>
      </w:r>
      <w:r w:rsidR="002655C8" w:rsidRPr="00C22DF7">
        <w:rPr>
          <w:rFonts w:ascii="Times New Roman" w:eastAsia="宋体" w:hAnsi="Times New Roman" w:cs="Times New Roman" w:hint="eastAsia"/>
          <w:szCs w:val="21"/>
          <w:shd w:val="clear" w:color="auto" w:fill="FFFFFF"/>
        </w:rPr>
        <w:t>临床送标本</w:t>
      </w:r>
      <w:r w:rsidR="002655C8" w:rsidRPr="00C22DF7">
        <w:rPr>
          <w:rFonts w:ascii="Times New Roman" w:eastAsia="宋体" w:hAnsi="Times New Roman" w:cs="Times New Roman"/>
          <w:szCs w:val="21"/>
          <w:shd w:val="clear" w:color="auto" w:fill="FFFFFF"/>
        </w:rPr>
        <w:t>56</w:t>
      </w:r>
      <w:r w:rsidR="002655C8" w:rsidRPr="00C22DF7">
        <w:rPr>
          <w:rFonts w:ascii="宋体" w:eastAsia="宋体" w:hAnsi="宋体" w:cs="宋体" w:hint="eastAsia"/>
          <w:szCs w:val="21"/>
          <w:shd w:val="clear" w:color="auto" w:fill="FFFFFF"/>
        </w:rPr>
        <w:t>℃</w:t>
      </w:r>
      <w:r w:rsidR="002655C8" w:rsidRPr="00C22DF7">
        <w:rPr>
          <w:rFonts w:ascii="Times New Roman" w:eastAsia="宋体" w:hAnsi="Times New Roman" w:cs="Times New Roman"/>
          <w:szCs w:val="21"/>
          <w:shd w:val="clear" w:color="auto" w:fill="FFFFFF"/>
        </w:rPr>
        <w:t>30min</w:t>
      </w:r>
      <w:r w:rsidR="002655C8" w:rsidRPr="00C22DF7">
        <w:rPr>
          <w:rFonts w:ascii="Times New Roman" w:eastAsia="宋体" w:hAnsi="Times New Roman" w:cs="Times New Roman"/>
          <w:szCs w:val="21"/>
          <w:shd w:val="clear" w:color="auto" w:fill="FFFFFF"/>
        </w:rPr>
        <w:t>热灭活</w:t>
      </w:r>
      <w:r w:rsidR="002655C8" w:rsidRPr="00C22DF7">
        <w:rPr>
          <w:rFonts w:ascii="Times New Roman" w:eastAsia="宋体" w:hAnsi="Times New Roman" w:cs="Times New Roman"/>
          <w:szCs w:val="21"/>
          <w:shd w:val="clear" w:color="auto" w:fill="FFFFFF"/>
        </w:rPr>
        <w:t>SARS-CoV-2</w:t>
      </w:r>
      <w:r w:rsidR="002655C8" w:rsidRPr="00C22DF7">
        <w:rPr>
          <w:rFonts w:ascii="Times New Roman" w:eastAsia="宋体" w:hAnsi="Times New Roman" w:cs="Times New Roman" w:hint="eastAsia"/>
          <w:szCs w:val="21"/>
          <w:shd w:val="clear" w:color="auto" w:fill="FFFFFF"/>
        </w:rPr>
        <w:t>，</w:t>
      </w:r>
      <w:r w:rsidR="002655C8" w:rsidRPr="00C22DF7">
        <w:rPr>
          <w:rFonts w:ascii="Times New Roman" w:eastAsia="宋体" w:hAnsi="Times New Roman" w:cs="Times New Roman"/>
          <w:szCs w:val="21"/>
          <w:shd w:val="clear" w:color="auto" w:fill="FFFFFF"/>
        </w:rPr>
        <w:t>有较低程度溶血</w:t>
      </w:r>
      <w:r w:rsidR="002655C8" w:rsidRPr="00C22DF7">
        <w:rPr>
          <w:rFonts w:ascii="Times New Roman" w:eastAsia="宋体" w:hAnsi="Times New Roman" w:cs="Times New Roman" w:hint="eastAsia"/>
          <w:szCs w:val="21"/>
          <w:shd w:val="clear" w:color="auto" w:fill="FFFFFF"/>
        </w:rPr>
        <w:t>，</w:t>
      </w:r>
      <w:r w:rsidR="002655C8" w:rsidRPr="00C22DF7">
        <w:rPr>
          <w:rFonts w:ascii="Times New Roman" w:eastAsia="宋体" w:hAnsi="Times New Roman" w:cs="Times New Roman"/>
          <w:szCs w:val="21"/>
          <w:shd w:val="clear" w:color="auto" w:fill="FFFFFF"/>
        </w:rPr>
        <w:t>对输血相容性检测的影响</w:t>
      </w:r>
      <w:r w:rsidR="002655C8" w:rsidRPr="00C22DF7">
        <w:rPr>
          <w:rFonts w:ascii="Times New Roman" w:eastAsia="宋体" w:hAnsi="Times New Roman" w:cs="Times New Roman" w:hint="eastAsia"/>
          <w:szCs w:val="21"/>
          <w:shd w:val="clear" w:color="auto" w:fill="FFFFFF"/>
        </w:rPr>
        <w:t>较小，可能影响</w:t>
      </w:r>
      <w:r w:rsidR="002655C8" w:rsidRPr="00C22DF7">
        <w:rPr>
          <w:rFonts w:ascii="Times New Roman" w:eastAsia="宋体" w:hAnsi="Times New Roman" w:cs="Times New Roman"/>
          <w:szCs w:val="21"/>
          <w:shd w:val="clear" w:color="auto" w:fill="FFFFFF"/>
        </w:rPr>
        <w:t>ABO</w:t>
      </w:r>
      <w:r w:rsidR="002655C8" w:rsidRPr="00C22DF7">
        <w:rPr>
          <w:rFonts w:ascii="Times New Roman" w:eastAsia="宋体" w:hAnsi="Times New Roman" w:cs="Times New Roman"/>
          <w:szCs w:val="21"/>
          <w:shd w:val="clear" w:color="auto" w:fill="FFFFFF"/>
        </w:rPr>
        <w:t>亚型抗原在定型试验</w:t>
      </w:r>
      <w:r w:rsidR="002655C8" w:rsidRPr="00C22DF7">
        <w:rPr>
          <w:rFonts w:ascii="Times New Roman" w:eastAsia="宋体" w:hAnsi="Times New Roman" w:cs="Times New Roman" w:hint="eastAsia"/>
          <w:szCs w:val="21"/>
          <w:shd w:val="clear" w:color="auto" w:fill="FFFFFF"/>
        </w:rPr>
        <w:t>[43-44]</w:t>
      </w:r>
      <w:r w:rsidR="00240518" w:rsidRPr="00C22DF7">
        <w:rPr>
          <w:rFonts w:ascii="Times New Roman" w:eastAsia="宋体" w:hAnsi="Times New Roman" w:cs="Times New Roman" w:hint="eastAsia"/>
          <w:szCs w:val="21"/>
          <w:shd w:val="clear" w:color="auto" w:fill="FFFFFF"/>
        </w:rPr>
        <w:t>。</w:t>
      </w:r>
      <w:r w:rsidR="001F06B0" w:rsidRPr="00C22DF7">
        <w:rPr>
          <w:rFonts w:ascii="Times New Roman" w:eastAsia="宋体" w:hAnsi="Times New Roman" w:cs="Times New Roman" w:hint="eastAsia"/>
          <w:szCs w:val="21"/>
          <w:shd w:val="clear" w:color="auto" w:fill="FFFFFF"/>
        </w:rPr>
        <w:t>新冠</w:t>
      </w:r>
      <w:r w:rsidR="001F06B0" w:rsidRPr="00C22DF7">
        <w:rPr>
          <w:rFonts w:ascii="Times New Roman" w:eastAsia="宋体" w:hAnsi="Times New Roman" w:cs="Times New Roman"/>
          <w:szCs w:val="21"/>
          <w:shd w:val="clear" w:color="auto" w:fill="FFFFFF"/>
        </w:rPr>
        <w:t>疫苗接种</w:t>
      </w:r>
      <w:r w:rsidR="001F06B0" w:rsidRPr="00C22DF7">
        <w:rPr>
          <w:rFonts w:ascii="Times New Roman" w:eastAsia="宋体" w:hAnsi="Times New Roman" w:cs="Times New Roman" w:hint="eastAsia"/>
          <w:szCs w:val="21"/>
          <w:shd w:val="clear" w:color="auto" w:fill="FFFFFF"/>
        </w:rPr>
        <w:t>后，</w:t>
      </w:r>
      <w:r w:rsidR="001F06B0" w:rsidRPr="00C22DF7">
        <w:rPr>
          <w:rFonts w:ascii="Times New Roman" w:eastAsia="宋体" w:hAnsi="Times New Roman" w:cs="Times New Roman"/>
          <w:szCs w:val="21"/>
          <w:shd w:val="clear" w:color="auto" w:fill="FFFFFF"/>
        </w:rPr>
        <w:t>产生的抗体可影响部分</w:t>
      </w:r>
      <w:r w:rsidR="001F06B0" w:rsidRPr="00C22DF7">
        <w:rPr>
          <w:rFonts w:ascii="Times New Roman" w:eastAsia="宋体" w:hAnsi="Times New Roman" w:cs="Times New Roman"/>
          <w:szCs w:val="21"/>
          <w:shd w:val="clear" w:color="auto" w:fill="FFFFFF"/>
        </w:rPr>
        <w:t>ELISA</w:t>
      </w:r>
      <w:r w:rsidR="001F06B0" w:rsidRPr="00C22DF7">
        <w:rPr>
          <w:rFonts w:ascii="Times New Roman" w:eastAsia="宋体" w:hAnsi="Times New Roman" w:cs="Times New Roman"/>
          <w:szCs w:val="21"/>
          <w:shd w:val="clear" w:color="auto" w:fill="FFFFFF"/>
        </w:rPr>
        <w:t>试剂对</w:t>
      </w:r>
      <w:r w:rsidR="001F06B0" w:rsidRPr="00C22DF7">
        <w:rPr>
          <w:rFonts w:ascii="Times New Roman" w:eastAsia="宋体" w:hAnsi="Times New Roman" w:cs="Times New Roman"/>
          <w:szCs w:val="21"/>
          <w:shd w:val="clear" w:color="auto" w:fill="FFFFFF"/>
        </w:rPr>
        <w:t>HIV</w:t>
      </w:r>
      <w:r w:rsidR="001F06B0" w:rsidRPr="00C22DF7">
        <w:rPr>
          <w:rFonts w:ascii="Times New Roman" w:eastAsia="宋体" w:hAnsi="Times New Roman" w:cs="Times New Roman"/>
          <w:szCs w:val="21"/>
          <w:shd w:val="clear" w:color="auto" w:fill="FFFFFF"/>
        </w:rPr>
        <w:t>抗体的检测，</w:t>
      </w:r>
      <w:r w:rsidR="001F06B0" w:rsidRPr="00C22DF7">
        <w:rPr>
          <w:rFonts w:ascii="Times New Roman" w:eastAsia="宋体" w:hAnsi="Times New Roman" w:cs="Times New Roman" w:hint="eastAsia"/>
          <w:szCs w:val="21"/>
          <w:shd w:val="clear" w:color="auto" w:fill="FFFFFF"/>
        </w:rPr>
        <w:t>产生</w:t>
      </w:r>
      <w:r w:rsidR="001F06B0" w:rsidRPr="00C22DF7">
        <w:rPr>
          <w:rFonts w:ascii="Times New Roman" w:eastAsia="宋体" w:hAnsi="Times New Roman" w:cs="Times New Roman"/>
          <w:szCs w:val="21"/>
          <w:shd w:val="clear" w:color="auto" w:fill="FFFFFF"/>
        </w:rPr>
        <w:t>假阳性结果</w:t>
      </w:r>
      <w:r w:rsidR="001F06B0" w:rsidRPr="00C22DF7">
        <w:rPr>
          <w:rFonts w:ascii="Times New Roman" w:eastAsia="宋体" w:hAnsi="Times New Roman" w:cs="Times New Roman" w:hint="eastAsia"/>
          <w:szCs w:val="21"/>
          <w:shd w:val="clear" w:color="auto" w:fill="FFFFFF"/>
        </w:rPr>
        <w:t>[45]</w:t>
      </w:r>
      <w:r w:rsidR="001F06B0" w:rsidRPr="00C22DF7">
        <w:rPr>
          <w:rFonts w:ascii="Times New Roman" w:eastAsia="宋体" w:hAnsi="Times New Roman" w:cs="Times New Roman"/>
          <w:szCs w:val="21"/>
          <w:shd w:val="clear" w:color="auto" w:fill="FFFFFF"/>
        </w:rPr>
        <w:t>。</w:t>
      </w:r>
    </w:p>
    <w:p w14:paraId="7289761F" w14:textId="33B35B80" w:rsidR="002C28B9" w:rsidRPr="00C22DF7" w:rsidRDefault="00064843" w:rsidP="00C22DF7">
      <w:pPr>
        <w:adjustRightInd w:val="0"/>
        <w:snapToGrid w:val="0"/>
        <w:ind w:firstLineChars="200" w:firstLine="422"/>
        <w:rPr>
          <w:rFonts w:ascii="Times New Roman" w:eastAsia="宋体" w:hAnsi="Times New Roman" w:cs="Times New Roman"/>
          <w:b/>
          <w:color w:val="000000"/>
          <w:kern w:val="0"/>
          <w:szCs w:val="21"/>
          <w:shd w:val="clear" w:color="auto" w:fill="FFFFFF"/>
        </w:rPr>
      </w:pPr>
      <w:r w:rsidRPr="00C22DF7">
        <w:rPr>
          <w:rFonts w:ascii="Times New Roman" w:eastAsia="宋体" w:hAnsi="Times New Roman" w:cs="Times New Roman" w:hint="eastAsia"/>
          <w:b/>
          <w:color w:val="000000"/>
          <w:kern w:val="0"/>
          <w:szCs w:val="21"/>
          <w:shd w:val="clear" w:color="auto" w:fill="FFFFFF"/>
        </w:rPr>
        <w:t>6</w:t>
      </w:r>
      <w:r w:rsidR="004B7FB1" w:rsidRPr="00C22DF7">
        <w:rPr>
          <w:rFonts w:ascii="Times New Roman" w:eastAsia="宋体" w:hAnsi="Times New Roman" w:cs="Times New Roman" w:hint="eastAsia"/>
          <w:b/>
          <w:color w:val="000000"/>
          <w:kern w:val="0"/>
          <w:szCs w:val="21"/>
          <w:shd w:val="clear" w:color="auto" w:fill="FFFFFF"/>
        </w:rPr>
        <w:t xml:space="preserve">. </w:t>
      </w:r>
      <w:r w:rsidRPr="00C22DF7">
        <w:rPr>
          <w:rFonts w:ascii="Times New Roman" w:eastAsia="宋体" w:hAnsi="Times New Roman" w:cs="Times New Roman"/>
          <w:b/>
          <w:color w:val="000000"/>
          <w:kern w:val="0"/>
          <w:szCs w:val="21"/>
          <w:shd w:val="clear" w:color="auto" w:fill="FFFFFF"/>
        </w:rPr>
        <w:t>康复者</w:t>
      </w:r>
      <w:r w:rsidRPr="00C22DF7">
        <w:rPr>
          <w:rFonts w:ascii="Times New Roman" w:eastAsia="宋体" w:hAnsi="Times New Roman" w:cs="Times New Roman" w:hint="eastAsia"/>
          <w:b/>
          <w:color w:val="000000"/>
          <w:kern w:val="0"/>
          <w:szCs w:val="21"/>
          <w:shd w:val="clear" w:color="auto" w:fill="FFFFFF"/>
        </w:rPr>
        <w:t>恢复期血浆</w:t>
      </w:r>
      <w:r w:rsidR="00C032E5" w:rsidRPr="00C22DF7">
        <w:rPr>
          <w:rFonts w:ascii="Times New Roman" w:eastAsia="宋体" w:hAnsi="Times New Roman" w:cs="Times New Roman" w:hint="eastAsia"/>
          <w:b/>
          <w:color w:val="000000"/>
          <w:kern w:val="0"/>
          <w:szCs w:val="21"/>
          <w:shd w:val="clear" w:color="auto" w:fill="FFFFFF"/>
        </w:rPr>
        <w:t>采集</w:t>
      </w:r>
    </w:p>
    <w:p w14:paraId="1E856DF6" w14:textId="741C39BC" w:rsidR="002C28B9" w:rsidRPr="00C22DF7" w:rsidRDefault="000C6178" w:rsidP="00C22DF7">
      <w:pPr>
        <w:adjustRightInd w:val="0"/>
        <w:snapToGrid w:val="0"/>
        <w:ind w:firstLineChars="200" w:firstLine="480"/>
        <w:jc w:val="left"/>
        <w:rPr>
          <w:rFonts w:ascii="Times New Roman" w:hAnsi="Times New Roman" w:cs="Times New Roman"/>
          <w:color w:val="333333"/>
          <w:szCs w:val="21"/>
          <w:shd w:val="clear" w:color="auto" w:fill="FFFFFF"/>
        </w:rPr>
      </w:pPr>
      <w:r w:rsidRPr="00C22DF7">
        <w:rPr>
          <w:rFonts w:ascii="Times New Roman" w:eastAsia="宋体" w:hAnsi="Times New Roman" w:cs="Times New Roman" w:hint="eastAsia"/>
          <w:spacing w:val="15"/>
          <w:kern w:val="0"/>
          <w:szCs w:val="21"/>
          <w:bdr w:val="none" w:sz="0" w:space="0" w:color="auto" w:frame="1"/>
        </w:rPr>
        <w:t>根据</w:t>
      </w:r>
      <w:r w:rsidRPr="00C22DF7">
        <w:rPr>
          <w:rFonts w:ascii="Times New Roman" w:eastAsia="宋体" w:hAnsi="Times New Roman" w:cs="Times New Roman"/>
          <w:spacing w:val="15"/>
          <w:kern w:val="0"/>
          <w:szCs w:val="21"/>
          <w:bdr w:val="none" w:sz="0" w:space="0" w:color="auto" w:frame="1"/>
        </w:rPr>
        <w:t>2020</w:t>
      </w:r>
      <w:r w:rsidRPr="00C22DF7">
        <w:rPr>
          <w:rFonts w:ascii="Times New Roman" w:eastAsia="宋体" w:hAnsi="Times New Roman" w:cs="Times New Roman"/>
          <w:spacing w:val="15"/>
          <w:kern w:val="0"/>
          <w:szCs w:val="21"/>
          <w:bdr w:val="none" w:sz="0" w:space="0" w:color="auto" w:frame="1"/>
        </w:rPr>
        <w:t>年</w:t>
      </w:r>
      <w:r w:rsidRPr="00C22DF7">
        <w:rPr>
          <w:rFonts w:ascii="Times New Roman" w:eastAsia="宋体" w:hAnsi="Times New Roman" w:cs="Times New Roman"/>
          <w:spacing w:val="15"/>
          <w:kern w:val="0"/>
          <w:szCs w:val="21"/>
          <w:bdr w:val="none" w:sz="0" w:space="0" w:color="auto" w:frame="1"/>
        </w:rPr>
        <w:t>2</w:t>
      </w:r>
      <w:r w:rsidRPr="00C22DF7">
        <w:rPr>
          <w:rFonts w:ascii="Times New Roman" w:eastAsia="宋体" w:hAnsi="Times New Roman" w:cs="Times New Roman"/>
          <w:spacing w:val="15"/>
          <w:kern w:val="0"/>
          <w:szCs w:val="21"/>
          <w:bdr w:val="none" w:sz="0" w:space="0" w:color="auto" w:frame="1"/>
        </w:rPr>
        <w:t>月</w:t>
      </w:r>
      <w:r w:rsidRPr="00C22DF7">
        <w:rPr>
          <w:rFonts w:ascii="Times New Roman" w:eastAsia="宋体" w:hAnsi="Times New Roman" w:cs="Times New Roman"/>
          <w:spacing w:val="15"/>
          <w:kern w:val="0"/>
          <w:szCs w:val="21"/>
          <w:bdr w:val="none" w:sz="0" w:space="0" w:color="auto" w:frame="1"/>
        </w:rPr>
        <w:t>28</w:t>
      </w:r>
      <w:r w:rsidRPr="00C22DF7">
        <w:rPr>
          <w:rFonts w:ascii="Times New Roman" w:eastAsia="宋体" w:hAnsi="Times New Roman" w:cs="Times New Roman"/>
          <w:spacing w:val="15"/>
          <w:kern w:val="0"/>
          <w:szCs w:val="21"/>
          <w:bdr w:val="none" w:sz="0" w:space="0" w:color="auto" w:frame="1"/>
        </w:rPr>
        <w:t>日</w:t>
      </w:r>
      <w:r w:rsidRPr="00C22DF7">
        <w:rPr>
          <w:rFonts w:ascii="Times New Roman" w:eastAsia="宋体" w:hAnsi="Times New Roman" w:cs="Times New Roman" w:hint="eastAsia"/>
          <w:spacing w:val="15"/>
          <w:kern w:val="0"/>
          <w:szCs w:val="21"/>
          <w:bdr w:val="none" w:sz="0" w:space="0" w:color="auto" w:frame="1"/>
        </w:rPr>
        <w:t>发布的</w:t>
      </w:r>
      <w:r w:rsidRPr="00C22DF7">
        <w:rPr>
          <w:rFonts w:ascii="Times New Roman" w:eastAsia="宋体" w:hAnsi="Times New Roman" w:cs="Times New Roman"/>
          <w:kern w:val="0"/>
          <w:szCs w:val="21"/>
        </w:rPr>
        <w:t>《进一步加强新冠肺炎康复者恢复期血浆救治工作方案》。</w:t>
      </w:r>
      <w:r w:rsidRPr="00C22DF7">
        <w:rPr>
          <w:rFonts w:ascii="Times New Roman" w:eastAsia="宋体" w:hAnsi="Times New Roman" w:cs="Times New Roman"/>
          <w:kern w:val="0"/>
          <w:szCs w:val="21"/>
        </w:rPr>
        <w:t>2020</w:t>
      </w:r>
      <w:r w:rsidRPr="00C22DF7">
        <w:rPr>
          <w:rFonts w:ascii="Times New Roman" w:eastAsia="宋体" w:hAnsi="Times New Roman" w:cs="Times New Roman"/>
          <w:kern w:val="0"/>
          <w:szCs w:val="21"/>
        </w:rPr>
        <w:t>年</w:t>
      </w:r>
      <w:r w:rsidRPr="00C22DF7">
        <w:rPr>
          <w:rFonts w:ascii="Times New Roman" w:eastAsia="宋体" w:hAnsi="Times New Roman" w:cs="Times New Roman"/>
          <w:kern w:val="0"/>
          <w:szCs w:val="21"/>
        </w:rPr>
        <w:t>3</w:t>
      </w:r>
      <w:r w:rsidRPr="00C22DF7">
        <w:rPr>
          <w:rFonts w:ascii="Times New Roman" w:eastAsia="宋体" w:hAnsi="Times New Roman" w:cs="Times New Roman"/>
          <w:kern w:val="0"/>
          <w:szCs w:val="21"/>
        </w:rPr>
        <w:t>月</w:t>
      </w:r>
      <w:r w:rsidRPr="00C22DF7">
        <w:rPr>
          <w:rFonts w:ascii="Times New Roman" w:eastAsia="宋体" w:hAnsi="Times New Roman" w:cs="Times New Roman"/>
          <w:kern w:val="0"/>
          <w:szCs w:val="21"/>
        </w:rPr>
        <w:t>4</w:t>
      </w:r>
      <w:r w:rsidRPr="00C22DF7">
        <w:rPr>
          <w:rFonts w:ascii="Times New Roman" w:eastAsia="宋体" w:hAnsi="Times New Roman" w:cs="Times New Roman"/>
          <w:kern w:val="0"/>
          <w:szCs w:val="21"/>
        </w:rPr>
        <w:t>日</w:t>
      </w:r>
      <w:r w:rsidRPr="00C22DF7">
        <w:rPr>
          <w:rFonts w:ascii="Times New Roman" w:eastAsia="宋体" w:hAnsi="Times New Roman" w:cs="Times New Roman"/>
          <w:spacing w:val="15"/>
          <w:kern w:val="0"/>
          <w:szCs w:val="21"/>
          <w:bdr w:val="none" w:sz="0" w:space="0" w:color="auto" w:frame="1"/>
        </w:rPr>
        <w:t>发布《新冠肺炎康复者恢复期血浆临床治疗方案（试行第二版）》，</w:t>
      </w:r>
      <w:r w:rsidRPr="00C22DF7">
        <w:rPr>
          <w:rFonts w:ascii="Times New Roman" w:eastAsia="宋体" w:hAnsi="Times New Roman" w:cs="Times New Roman"/>
          <w:spacing w:val="15"/>
          <w:kern w:val="0"/>
          <w:szCs w:val="21"/>
          <w:bdr w:val="none" w:sz="0" w:space="0" w:color="auto" w:frame="1"/>
        </w:rPr>
        <w:t>2021</w:t>
      </w:r>
      <w:r w:rsidRPr="00C22DF7">
        <w:rPr>
          <w:rFonts w:ascii="Times New Roman" w:eastAsia="宋体" w:hAnsi="Times New Roman" w:cs="Times New Roman"/>
          <w:spacing w:val="15"/>
          <w:kern w:val="0"/>
          <w:szCs w:val="21"/>
          <w:bdr w:val="none" w:sz="0" w:space="0" w:color="auto" w:frame="1"/>
        </w:rPr>
        <w:t>年</w:t>
      </w:r>
      <w:r w:rsidRPr="00C22DF7">
        <w:rPr>
          <w:rFonts w:ascii="Times New Roman" w:eastAsia="宋体" w:hAnsi="Times New Roman" w:cs="Times New Roman"/>
          <w:spacing w:val="15"/>
          <w:kern w:val="0"/>
          <w:szCs w:val="21"/>
          <w:bdr w:val="none" w:sz="0" w:space="0" w:color="auto" w:frame="1"/>
        </w:rPr>
        <w:t>10</w:t>
      </w:r>
      <w:r w:rsidRPr="00C22DF7">
        <w:rPr>
          <w:rFonts w:ascii="Times New Roman" w:eastAsia="宋体" w:hAnsi="Times New Roman" w:cs="Times New Roman"/>
          <w:spacing w:val="15"/>
          <w:kern w:val="0"/>
          <w:szCs w:val="21"/>
          <w:bdr w:val="none" w:sz="0" w:space="0" w:color="auto" w:frame="1"/>
        </w:rPr>
        <w:t>月</w:t>
      </w:r>
      <w:r w:rsidRPr="00C22DF7">
        <w:rPr>
          <w:rFonts w:ascii="Times New Roman" w:eastAsia="宋体" w:hAnsi="Times New Roman" w:cs="Times New Roman"/>
          <w:spacing w:val="15"/>
          <w:kern w:val="0"/>
          <w:szCs w:val="21"/>
          <w:bdr w:val="none" w:sz="0" w:space="0" w:color="auto" w:frame="1"/>
        </w:rPr>
        <w:t>22</w:t>
      </w:r>
      <w:r w:rsidRPr="00C22DF7">
        <w:rPr>
          <w:rFonts w:ascii="Times New Roman" w:eastAsia="宋体" w:hAnsi="Times New Roman" w:cs="Times New Roman"/>
          <w:spacing w:val="15"/>
          <w:kern w:val="0"/>
          <w:szCs w:val="21"/>
          <w:bdr w:val="none" w:sz="0" w:space="0" w:color="auto" w:frame="1"/>
        </w:rPr>
        <w:t>日</w:t>
      </w:r>
      <w:r w:rsidRPr="00C22DF7">
        <w:rPr>
          <w:rFonts w:ascii="Times New Roman" w:eastAsia="宋体" w:hAnsi="Times New Roman" w:cs="Times New Roman" w:hint="eastAsia"/>
          <w:kern w:val="0"/>
          <w:szCs w:val="21"/>
        </w:rPr>
        <w:t>发布</w:t>
      </w:r>
      <w:r w:rsidRPr="00C22DF7">
        <w:rPr>
          <w:rFonts w:ascii="Times New Roman" w:eastAsia="宋体" w:hAnsi="Times New Roman" w:cs="Times New Roman"/>
          <w:kern w:val="0"/>
          <w:szCs w:val="21"/>
        </w:rPr>
        <w:t>《新冠肺炎康复者恢复期血浆临床治疗方案（试行第三版）》</w:t>
      </w:r>
      <w:r w:rsidR="00265684" w:rsidRPr="00C22DF7">
        <w:rPr>
          <w:rFonts w:ascii="Times New Roman" w:eastAsia="宋体" w:hAnsi="Times New Roman" w:cs="Times New Roman" w:hint="eastAsia"/>
          <w:kern w:val="0"/>
          <w:szCs w:val="21"/>
        </w:rPr>
        <w:t>，各地采供血机构积极组织新冠肺炎康复者恢复期血浆的采集</w:t>
      </w:r>
      <w:r w:rsidR="00BF6E4A">
        <w:rPr>
          <w:rFonts w:ascii="Times New Roman" w:eastAsia="宋体" w:hAnsi="Times New Roman" w:cs="Times New Roman" w:hint="eastAsia"/>
          <w:kern w:val="0"/>
          <w:szCs w:val="21"/>
        </w:rPr>
        <w:t>，建立工作流程</w:t>
      </w:r>
      <w:r w:rsidRPr="00C22DF7">
        <w:rPr>
          <w:rFonts w:ascii="Times New Roman" w:eastAsia="宋体" w:hAnsi="Times New Roman" w:cs="Times New Roman"/>
          <w:kern w:val="0"/>
          <w:szCs w:val="21"/>
        </w:rPr>
        <w:t>。</w:t>
      </w:r>
      <w:r w:rsidR="00265684" w:rsidRPr="00C22DF7">
        <w:rPr>
          <w:rFonts w:ascii="Times New Roman" w:eastAsia="宋体" w:hAnsi="Times New Roman" w:cs="Times New Roman"/>
          <w:kern w:val="0"/>
          <w:szCs w:val="21"/>
        </w:rPr>
        <w:t xml:space="preserve">COVID-19 </w:t>
      </w:r>
      <w:r w:rsidR="00265684" w:rsidRPr="00C22DF7">
        <w:rPr>
          <w:rFonts w:ascii="Times New Roman" w:eastAsia="宋体" w:hAnsi="Times New Roman" w:cs="Times New Roman"/>
          <w:kern w:val="0"/>
          <w:szCs w:val="21"/>
        </w:rPr>
        <w:t>疫情暴发后，中国生物按照相关要求，调集人员和设备，在</w:t>
      </w:r>
      <w:r w:rsidR="00265684" w:rsidRPr="00C22DF7">
        <w:rPr>
          <w:rFonts w:ascii="Times New Roman" w:eastAsia="宋体" w:hAnsi="Times New Roman" w:cs="Times New Roman"/>
          <w:kern w:val="0"/>
          <w:szCs w:val="21"/>
        </w:rPr>
        <w:t xml:space="preserve">18 </w:t>
      </w:r>
      <w:proofErr w:type="gramStart"/>
      <w:r w:rsidR="00265684" w:rsidRPr="00C22DF7">
        <w:rPr>
          <w:rFonts w:ascii="Times New Roman" w:eastAsia="宋体" w:hAnsi="Times New Roman" w:cs="Times New Roman" w:hint="eastAsia"/>
          <w:kern w:val="0"/>
          <w:szCs w:val="21"/>
        </w:rPr>
        <w:t>个</w:t>
      </w:r>
      <w:proofErr w:type="gramEnd"/>
      <w:r w:rsidR="00265684" w:rsidRPr="00C22DF7">
        <w:rPr>
          <w:rFonts w:ascii="Times New Roman" w:eastAsia="宋体" w:hAnsi="Times New Roman" w:cs="Times New Roman"/>
          <w:kern w:val="0"/>
          <w:szCs w:val="21"/>
        </w:rPr>
        <w:t>省市自治区设置</w:t>
      </w:r>
      <w:r w:rsidR="00265684" w:rsidRPr="00C22DF7">
        <w:rPr>
          <w:rFonts w:ascii="Times New Roman" w:eastAsia="宋体" w:hAnsi="Times New Roman" w:cs="Times New Roman"/>
          <w:kern w:val="0"/>
          <w:szCs w:val="21"/>
        </w:rPr>
        <w:t>52</w:t>
      </w:r>
      <w:r w:rsidR="00265684" w:rsidRPr="00C22DF7">
        <w:rPr>
          <w:rFonts w:ascii="Times New Roman" w:eastAsia="宋体" w:hAnsi="Times New Roman" w:cs="Times New Roman" w:hint="eastAsia"/>
          <w:kern w:val="0"/>
          <w:szCs w:val="21"/>
        </w:rPr>
        <w:t>康复者恢复期</w:t>
      </w:r>
      <w:r w:rsidR="00265684" w:rsidRPr="00C22DF7">
        <w:rPr>
          <w:rFonts w:ascii="Times New Roman" w:eastAsia="宋体" w:hAnsi="Times New Roman" w:cs="Times New Roman"/>
          <w:kern w:val="0"/>
          <w:szCs w:val="21"/>
        </w:rPr>
        <w:t>血浆捐献点，截至</w:t>
      </w:r>
      <w:r w:rsidR="00265684" w:rsidRPr="00C22DF7">
        <w:rPr>
          <w:rFonts w:ascii="Times New Roman" w:eastAsia="宋体" w:hAnsi="Times New Roman" w:cs="Times New Roman"/>
          <w:kern w:val="0"/>
          <w:szCs w:val="21"/>
        </w:rPr>
        <w:t xml:space="preserve">2020 </w:t>
      </w:r>
      <w:r w:rsidR="00265684" w:rsidRPr="00C22DF7">
        <w:rPr>
          <w:rFonts w:ascii="Times New Roman" w:eastAsia="宋体" w:hAnsi="Times New Roman" w:cs="Times New Roman"/>
          <w:kern w:val="0"/>
          <w:szCs w:val="21"/>
        </w:rPr>
        <w:t>年</w:t>
      </w:r>
      <w:r w:rsidR="00265684" w:rsidRPr="00C22DF7">
        <w:rPr>
          <w:rFonts w:ascii="Times New Roman" w:eastAsia="宋体" w:hAnsi="Times New Roman" w:cs="Times New Roman"/>
          <w:kern w:val="0"/>
          <w:szCs w:val="21"/>
        </w:rPr>
        <w:t xml:space="preserve">03 </w:t>
      </w:r>
      <w:r w:rsidR="00265684" w:rsidRPr="00C22DF7">
        <w:rPr>
          <w:rFonts w:ascii="Times New Roman" w:eastAsia="宋体" w:hAnsi="Times New Roman" w:cs="Times New Roman"/>
          <w:kern w:val="0"/>
          <w:szCs w:val="21"/>
        </w:rPr>
        <w:t>月</w:t>
      </w:r>
      <w:r w:rsidR="00265684" w:rsidRPr="00C22DF7">
        <w:rPr>
          <w:rFonts w:ascii="Times New Roman" w:eastAsia="宋体" w:hAnsi="Times New Roman" w:cs="Times New Roman"/>
          <w:kern w:val="0"/>
          <w:szCs w:val="21"/>
        </w:rPr>
        <w:t xml:space="preserve">26 </w:t>
      </w:r>
      <w:r w:rsidR="00265684" w:rsidRPr="00C22DF7">
        <w:rPr>
          <w:rFonts w:ascii="Times New Roman" w:eastAsia="宋体" w:hAnsi="Times New Roman" w:cs="Times New Roman"/>
          <w:kern w:val="0"/>
          <w:szCs w:val="21"/>
        </w:rPr>
        <w:t>日，共采集</w:t>
      </w:r>
      <w:r w:rsidR="00265684" w:rsidRPr="00C22DF7">
        <w:rPr>
          <w:rFonts w:ascii="Times New Roman" w:eastAsia="宋体" w:hAnsi="Times New Roman" w:cs="Times New Roman"/>
          <w:kern w:val="0"/>
          <w:szCs w:val="21"/>
        </w:rPr>
        <w:t>1000</w:t>
      </w:r>
      <w:r w:rsidR="00265684" w:rsidRPr="00C22DF7">
        <w:rPr>
          <w:rFonts w:ascii="Times New Roman" w:eastAsia="宋体" w:hAnsi="Times New Roman" w:cs="Times New Roman"/>
          <w:kern w:val="0"/>
          <w:szCs w:val="21"/>
        </w:rPr>
        <w:t>余人次，进行各种病原学等检测</w:t>
      </w:r>
      <w:r w:rsidR="00265684" w:rsidRPr="00C22DF7">
        <w:rPr>
          <w:rFonts w:ascii="Times New Roman" w:eastAsia="宋体" w:hAnsi="Times New Roman" w:cs="Times New Roman" w:hint="eastAsia"/>
          <w:kern w:val="0"/>
          <w:szCs w:val="21"/>
        </w:rPr>
        <w:t>[</w:t>
      </w:r>
      <w:r w:rsidR="00240518" w:rsidRPr="00C22DF7">
        <w:rPr>
          <w:rFonts w:ascii="Times New Roman" w:eastAsia="宋体" w:hAnsi="Times New Roman" w:cs="Times New Roman" w:hint="eastAsia"/>
          <w:kern w:val="0"/>
          <w:szCs w:val="21"/>
        </w:rPr>
        <w:t>4</w:t>
      </w:r>
      <w:r w:rsidR="001F06B0" w:rsidRPr="00C22DF7">
        <w:rPr>
          <w:rFonts w:ascii="Times New Roman" w:eastAsia="宋体" w:hAnsi="Times New Roman" w:cs="Times New Roman" w:hint="eastAsia"/>
          <w:kern w:val="0"/>
          <w:szCs w:val="21"/>
        </w:rPr>
        <w:t>6</w:t>
      </w:r>
      <w:r w:rsidR="00265684" w:rsidRPr="00C22DF7">
        <w:rPr>
          <w:rFonts w:ascii="Times New Roman" w:eastAsia="宋体" w:hAnsi="Times New Roman" w:cs="Times New Roman" w:hint="eastAsia"/>
          <w:kern w:val="0"/>
          <w:szCs w:val="21"/>
        </w:rPr>
        <w:t>]</w:t>
      </w:r>
      <w:r w:rsidR="00265684" w:rsidRPr="00C22DF7">
        <w:rPr>
          <w:rFonts w:ascii="Times New Roman" w:eastAsia="宋体" w:hAnsi="Times New Roman" w:cs="Times New Roman"/>
          <w:kern w:val="0"/>
          <w:szCs w:val="21"/>
        </w:rPr>
        <w:t>。</w:t>
      </w:r>
      <w:r w:rsidR="00064843" w:rsidRPr="00C22DF7">
        <w:rPr>
          <w:rFonts w:ascii="Times New Roman" w:hAnsi="Times New Roman" w:cs="Times New Roman"/>
          <w:color w:val="333333"/>
          <w:szCs w:val="21"/>
          <w:shd w:val="clear" w:color="auto" w:fill="FFFFFF"/>
        </w:rPr>
        <w:t>国家</w:t>
      </w:r>
      <w:proofErr w:type="gramStart"/>
      <w:r w:rsidR="00064843" w:rsidRPr="00C22DF7">
        <w:rPr>
          <w:rFonts w:ascii="Times New Roman" w:hAnsi="Times New Roman" w:cs="Times New Roman"/>
          <w:color w:val="333333"/>
          <w:szCs w:val="21"/>
          <w:shd w:val="clear" w:color="auto" w:fill="FFFFFF"/>
        </w:rPr>
        <w:t>卫健委向</w:t>
      </w:r>
      <w:proofErr w:type="gramEnd"/>
      <w:r w:rsidR="00064843" w:rsidRPr="00C22DF7">
        <w:rPr>
          <w:rFonts w:ascii="Times New Roman" w:hAnsi="Times New Roman" w:cs="Times New Roman"/>
          <w:color w:val="333333"/>
          <w:szCs w:val="21"/>
          <w:shd w:val="clear" w:color="auto" w:fill="FFFFFF"/>
        </w:rPr>
        <w:t>各地调拨恢复期血浆和特异性免疫球蛋白等药品，从</w:t>
      </w:r>
      <w:r w:rsidR="00064843" w:rsidRPr="00C22DF7">
        <w:rPr>
          <w:rFonts w:ascii="Times New Roman" w:hAnsi="Times New Roman" w:cs="Times New Roman"/>
          <w:color w:val="333333"/>
          <w:szCs w:val="21"/>
          <w:shd w:val="clear" w:color="auto" w:fill="FFFFFF"/>
        </w:rPr>
        <w:t>2020</w:t>
      </w:r>
      <w:r w:rsidR="00064843" w:rsidRPr="00C22DF7">
        <w:rPr>
          <w:rFonts w:ascii="Times New Roman" w:hAnsi="Times New Roman" w:cs="Times New Roman"/>
          <w:color w:val="333333"/>
          <w:szCs w:val="21"/>
          <w:shd w:val="clear" w:color="auto" w:fill="FFFFFF"/>
        </w:rPr>
        <w:t>年到</w:t>
      </w:r>
      <w:r w:rsidR="00064843" w:rsidRPr="00C22DF7">
        <w:rPr>
          <w:rFonts w:ascii="Times New Roman" w:hAnsi="Times New Roman" w:cs="Times New Roman"/>
          <w:color w:val="333333"/>
          <w:szCs w:val="21"/>
          <w:shd w:val="clear" w:color="auto" w:fill="FFFFFF"/>
        </w:rPr>
        <w:t>2021</w:t>
      </w:r>
      <w:r w:rsidR="00064843" w:rsidRPr="00C22DF7">
        <w:rPr>
          <w:rFonts w:ascii="Times New Roman" w:hAnsi="Times New Roman" w:cs="Times New Roman"/>
          <w:color w:val="333333"/>
          <w:szCs w:val="21"/>
          <w:shd w:val="clear" w:color="auto" w:fill="FFFFFF"/>
        </w:rPr>
        <w:t>年</w:t>
      </w:r>
      <w:r w:rsidR="00064843" w:rsidRPr="00C22DF7">
        <w:rPr>
          <w:rFonts w:ascii="Times New Roman" w:hAnsi="Times New Roman" w:cs="Times New Roman"/>
          <w:color w:val="333333"/>
          <w:szCs w:val="21"/>
          <w:shd w:val="clear" w:color="auto" w:fill="FFFFFF"/>
        </w:rPr>
        <w:t>10</w:t>
      </w:r>
      <w:r w:rsidR="00064843" w:rsidRPr="00C22DF7">
        <w:rPr>
          <w:rFonts w:ascii="Times New Roman" w:hAnsi="Times New Roman" w:cs="Times New Roman"/>
          <w:color w:val="333333"/>
          <w:szCs w:val="21"/>
          <w:shd w:val="clear" w:color="auto" w:fill="FFFFFF"/>
        </w:rPr>
        <w:t>月，已经累计采集康复者恢复期血浆</w:t>
      </w:r>
      <w:r w:rsidR="00064843" w:rsidRPr="00C22DF7">
        <w:rPr>
          <w:rFonts w:ascii="Times New Roman" w:hAnsi="Times New Roman" w:cs="Times New Roman"/>
          <w:color w:val="333333"/>
          <w:szCs w:val="21"/>
          <w:shd w:val="clear" w:color="auto" w:fill="FFFFFF"/>
        </w:rPr>
        <w:t>152.3</w:t>
      </w:r>
      <w:r w:rsidR="00064843" w:rsidRPr="00C22DF7">
        <w:rPr>
          <w:rFonts w:ascii="Times New Roman" w:hAnsi="Times New Roman" w:cs="Times New Roman"/>
          <w:color w:val="333333"/>
          <w:szCs w:val="21"/>
          <w:shd w:val="clear" w:color="auto" w:fill="FFFFFF"/>
        </w:rPr>
        <w:t>万毫升，</w:t>
      </w:r>
      <w:r w:rsidR="00064843" w:rsidRPr="00C22DF7">
        <w:rPr>
          <w:rFonts w:ascii="Times New Roman" w:hAnsi="Times New Roman" w:cs="Times New Roman"/>
          <w:color w:val="333333"/>
          <w:szCs w:val="21"/>
          <w:shd w:val="clear" w:color="auto" w:fill="FFFFFF"/>
        </w:rPr>
        <w:t>114.9</w:t>
      </w:r>
      <w:r w:rsidR="00064843" w:rsidRPr="00C22DF7">
        <w:rPr>
          <w:rFonts w:ascii="Times New Roman" w:hAnsi="Times New Roman" w:cs="Times New Roman"/>
          <w:color w:val="333333"/>
          <w:szCs w:val="21"/>
          <w:shd w:val="clear" w:color="auto" w:fill="FFFFFF"/>
        </w:rPr>
        <w:t>万毫升用于临床治疗，为患者的救治提供有力的支持</w:t>
      </w:r>
      <w:r w:rsidR="00064843" w:rsidRPr="00C22DF7">
        <w:rPr>
          <w:rFonts w:ascii="Times New Roman" w:hAnsi="Times New Roman" w:cs="Times New Roman" w:hint="eastAsia"/>
          <w:color w:val="333333"/>
          <w:szCs w:val="21"/>
          <w:shd w:val="clear" w:color="auto" w:fill="FFFFFF"/>
        </w:rPr>
        <w:t>[</w:t>
      </w:r>
      <w:r w:rsidR="00240518" w:rsidRPr="00C22DF7">
        <w:rPr>
          <w:rFonts w:ascii="Times New Roman" w:hAnsi="Times New Roman" w:cs="Times New Roman" w:hint="eastAsia"/>
          <w:color w:val="333333"/>
          <w:szCs w:val="21"/>
          <w:shd w:val="clear" w:color="auto" w:fill="FFFFFF"/>
        </w:rPr>
        <w:t>4</w:t>
      </w:r>
      <w:r w:rsidR="001F06B0" w:rsidRPr="00C22DF7">
        <w:rPr>
          <w:rFonts w:ascii="Times New Roman" w:hAnsi="Times New Roman" w:cs="Times New Roman" w:hint="eastAsia"/>
          <w:color w:val="333333"/>
          <w:szCs w:val="21"/>
          <w:shd w:val="clear" w:color="auto" w:fill="FFFFFF"/>
        </w:rPr>
        <w:t>7</w:t>
      </w:r>
      <w:r w:rsidR="00064843" w:rsidRPr="00C22DF7">
        <w:rPr>
          <w:rFonts w:ascii="Times New Roman" w:hAnsi="Times New Roman" w:cs="Times New Roman" w:hint="eastAsia"/>
          <w:color w:val="333333"/>
          <w:szCs w:val="21"/>
          <w:shd w:val="clear" w:color="auto" w:fill="FFFFFF"/>
        </w:rPr>
        <w:t>]</w:t>
      </w:r>
      <w:r w:rsidR="00064843" w:rsidRPr="00C22DF7">
        <w:rPr>
          <w:rFonts w:ascii="Times New Roman" w:hAnsi="Times New Roman" w:cs="Times New Roman"/>
          <w:color w:val="333333"/>
          <w:szCs w:val="21"/>
          <w:shd w:val="clear" w:color="auto" w:fill="FFFFFF"/>
        </w:rPr>
        <w:t>。</w:t>
      </w:r>
    </w:p>
    <w:p w14:paraId="09D3B7D2" w14:textId="6371D642" w:rsidR="00001F19" w:rsidRPr="00C22DF7" w:rsidRDefault="00064843" w:rsidP="00C22DF7">
      <w:pPr>
        <w:adjustRightInd w:val="0"/>
        <w:snapToGrid w:val="0"/>
        <w:ind w:firstLineChars="200" w:firstLine="422"/>
        <w:rPr>
          <w:rFonts w:ascii="Times New Roman" w:eastAsia="宋体" w:hAnsi="Times New Roman" w:cs="Times New Roman"/>
          <w:b/>
          <w:bCs/>
          <w:color w:val="000000"/>
          <w:kern w:val="0"/>
          <w:szCs w:val="21"/>
          <w:shd w:val="clear" w:color="auto" w:fill="FFFFFF"/>
        </w:rPr>
      </w:pPr>
      <w:r w:rsidRPr="00C22DF7">
        <w:rPr>
          <w:rFonts w:ascii="Times New Roman" w:eastAsia="宋体" w:hAnsi="Times New Roman" w:cs="Times New Roman" w:hint="eastAsia"/>
          <w:b/>
          <w:bCs/>
          <w:color w:val="000000"/>
          <w:kern w:val="0"/>
          <w:szCs w:val="21"/>
          <w:shd w:val="clear" w:color="auto" w:fill="FFFFFF"/>
        </w:rPr>
        <w:t xml:space="preserve">7. </w:t>
      </w:r>
      <w:r w:rsidR="00CE57E5" w:rsidRPr="00C22DF7">
        <w:rPr>
          <w:rFonts w:ascii="Times New Roman" w:eastAsia="宋体" w:hAnsi="Times New Roman" w:cs="Times New Roman"/>
          <w:b/>
          <w:bCs/>
          <w:color w:val="000000"/>
          <w:kern w:val="0"/>
          <w:szCs w:val="21"/>
          <w:shd w:val="clear" w:color="auto" w:fill="FFFFFF"/>
        </w:rPr>
        <w:t>血液调剂</w:t>
      </w:r>
    </w:p>
    <w:p w14:paraId="1967C1F5" w14:textId="45F7F796" w:rsidR="005E5560" w:rsidRDefault="005E5560" w:rsidP="00D567A3">
      <w:pPr>
        <w:adjustRightInd w:val="0"/>
        <w:snapToGrid w:val="0"/>
        <w:ind w:firstLineChars="200" w:firstLine="420"/>
        <w:rPr>
          <w:rFonts w:ascii="Times New Roman" w:eastAsia="宋体" w:hAnsi="Times New Roman" w:cs="Times New Roman"/>
          <w:color w:val="000000"/>
          <w:kern w:val="0"/>
          <w:szCs w:val="21"/>
          <w:shd w:val="clear" w:color="auto" w:fill="FFFFFF"/>
        </w:rPr>
      </w:pPr>
      <w:r>
        <w:rPr>
          <w:rFonts w:ascii="Times New Roman" w:eastAsia="宋体" w:hAnsi="Times New Roman" w:cs="Times New Roman" w:hint="eastAsia"/>
          <w:color w:val="000000"/>
          <w:kern w:val="0"/>
          <w:szCs w:val="21"/>
          <w:shd w:val="clear" w:color="auto" w:fill="FFFFFF"/>
        </w:rPr>
        <w:t>建立</w:t>
      </w:r>
      <w:r w:rsidRPr="005E5560">
        <w:rPr>
          <w:rFonts w:ascii="Times New Roman" w:eastAsia="宋体" w:hAnsi="Times New Roman" w:cs="Times New Roman" w:hint="eastAsia"/>
          <w:color w:val="000000"/>
          <w:kern w:val="0"/>
          <w:szCs w:val="21"/>
          <w:shd w:val="clear" w:color="auto" w:fill="FFFFFF"/>
        </w:rPr>
        <w:t>血液库存及采供血</w:t>
      </w:r>
      <w:r>
        <w:rPr>
          <w:rFonts w:ascii="Times New Roman" w:eastAsia="宋体" w:hAnsi="Times New Roman" w:cs="Times New Roman" w:hint="eastAsia"/>
          <w:color w:val="000000"/>
          <w:kern w:val="0"/>
          <w:szCs w:val="21"/>
          <w:shd w:val="clear" w:color="auto" w:fill="FFFFFF"/>
        </w:rPr>
        <w:t>信息报告制度，即时报送血液库存情况和血液调配信息。完善</w:t>
      </w:r>
      <w:r w:rsidRPr="005E5560">
        <w:rPr>
          <w:rFonts w:ascii="Times New Roman" w:eastAsia="宋体" w:hAnsi="Times New Roman" w:cs="Times New Roman" w:hint="eastAsia"/>
          <w:color w:val="000000"/>
          <w:kern w:val="0"/>
          <w:szCs w:val="21"/>
          <w:shd w:val="clear" w:color="auto" w:fill="FFFFFF"/>
        </w:rPr>
        <w:t>医疗机构间血液调剂制度，避免血液浪费。</w:t>
      </w:r>
      <w:r w:rsidR="00D567A3">
        <w:rPr>
          <w:rFonts w:ascii="Times New Roman" w:eastAsia="宋体" w:hAnsi="Times New Roman" w:cs="Times New Roman" w:hint="eastAsia"/>
          <w:color w:val="000000"/>
          <w:kern w:val="0"/>
          <w:szCs w:val="21"/>
          <w:shd w:val="clear" w:color="auto" w:fill="FFFFFF"/>
        </w:rPr>
        <w:t>应对突发公共卫生事件，</w:t>
      </w:r>
      <w:r w:rsidR="00D567A3" w:rsidRPr="00D567A3">
        <w:rPr>
          <w:rFonts w:ascii="Times New Roman" w:eastAsia="宋体" w:hAnsi="Times New Roman" w:cs="Times New Roman" w:hint="eastAsia"/>
          <w:color w:val="000000"/>
          <w:kern w:val="0"/>
          <w:szCs w:val="21"/>
          <w:shd w:val="clear" w:color="auto" w:fill="FFFFFF"/>
        </w:rPr>
        <w:t>建立</w:t>
      </w:r>
      <w:r w:rsidR="00D567A3">
        <w:rPr>
          <w:rFonts w:ascii="Times New Roman" w:eastAsia="宋体" w:hAnsi="Times New Roman" w:cs="Times New Roman" w:hint="eastAsia"/>
          <w:color w:val="000000"/>
          <w:kern w:val="0"/>
          <w:szCs w:val="21"/>
          <w:shd w:val="clear" w:color="auto" w:fill="FFFFFF"/>
        </w:rPr>
        <w:t>省际间血液调剂机制，共同应对和</w:t>
      </w:r>
      <w:r w:rsidR="00D567A3" w:rsidRPr="00D567A3">
        <w:rPr>
          <w:rFonts w:ascii="Times New Roman" w:eastAsia="宋体" w:hAnsi="Times New Roman" w:cs="Times New Roman" w:hint="eastAsia"/>
          <w:color w:val="000000"/>
          <w:kern w:val="0"/>
          <w:szCs w:val="21"/>
          <w:shd w:val="clear" w:color="auto" w:fill="FFFFFF"/>
        </w:rPr>
        <w:t>处理血液保障工作中面临的问题。</w:t>
      </w:r>
      <w:r w:rsidR="00D567A3">
        <w:rPr>
          <w:rFonts w:ascii="Times New Roman" w:eastAsia="宋体" w:hAnsi="Times New Roman" w:cs="Times New Roman" w:hint="eastAsia"/>
          <w:color w:val="000000"/>
          <w:kern w:val="0"/>
          <w:szCs w:val="21"/>
          <w:shd w:val="clear" w:color="auto" w:fill="FFFFFF"/>
        </w:rPr>
        <w:t>建立完善跨省区域间血液</w:t>
      </w:r>
      <w:proofErr w:type="gramStart"/>
      <w:r w:rsidR="00D567A3">
        <w:rPr>
          <w:rFonts w:ascii="Times New Roman" w:eastAsia="宋体" w:hAnsi="Times New Roman" w:cs="Times New Roman" w:hint="eastAsia"/>
          <w:color w:val="000000"/>
          <w:kern w:val="0"/>
          <w:szCs w:val="21"/>
          <w:shd w:val="clear" w:color="auto" w:fill="FFFFFF"/>
        </w:rPr>
        <w:t>联动保障</w:t>
      </w:r>
      <w:proofErr w:type="gramEnd"/>
      <w:r w:rsidR="00D567A3">
        <w:rPr>
          <w:rFonts w:ascii="Times New Roman" w:eastAsia="宋体" w:hAnsi="Times New Roman" w:cs="Times New Roman" w:hint="eastAsia"/>
          <w:color w:val="000000"/>
          <w:kern w:val="0"/>
          <w:szCs w:val="21"/>
          <w:shd w:val="clear" w:color="auto" w:fill="FFFFFF"/>
        </w:rPr>
        <w:t>机制，实施科学合理调配血液。</w:t>
      </w:r>
    </w:p>
    <w:p w14:paraId="3C5134D8" w14:textId="3C8887C8" w:rsidR="00C570E1" w:rsidRDefault="00CE57E5" w:rsidP="00D567A3">
      <w:pPr>
        <w:adjustRightInd w:val="0"/>
        <w:snapToGrid w:val="0"/>
        <w:ind w:firstLineChars="200" w:firstLine="420"/>
        <w:rPr>
          <w:rFonts w:ascii="Times New Roman" w:eastAsia="宋体" w:hAnsi="Times New Roman" w:cs="Times New Roman"/>
          <w:color w:val="000000"/>
          <w:kern w:val="0"/>
          <w:szCs w:val="21"/>
          <w:shd w:val="clear" w:color="auto" w:fill="FFFFFF"/>
        </w:rPr>
      </w:pPr>
      <w:r w:rsidRPr="00C22DF7">
        <w:rPr>
          <w:rFonts w:ascii="Times New Roman" w:eastAsia="宋体" w:hAnsi="Times New Roman" w:cs="Times New Roman"/>
          <w:color w:val="000000"/>
          <w:kern w:val="0"/>
          <w:szCs w:val="21"/>
          <w:shd w:val="clear" w:color="auto" w:fill="FFFFFF"/>
        </w:rPr>
        <w:t>为保障武汉疫情防控期间的血液供应，国家卫生健康委于</w:t>
      </w:r>
      <w:r w:rsidRPr="00C22DF7">
        <w:rPr>
          <w:rFonts w:ascii="Times New Roman" w:eastAsia="宋体" w:hAnsi="Times New Roman" w:cs="Times New Roman"/>
          <w:color w:val="000000"/>
          <w:kern w:val="0"/>
          <w:szCs w:val="21"/>
          <w:shd w:val="clear" w:color="auto" w:fill="FFFFFF"/>
        </w:rPr>
        <w:t>2020</w:t>
      </w:r>
      <w:r w:rsidRPr="00C22DF7">
        <w:rPr>
          <w:rFonts w:ascii="Times New Roman" w:eastAsia="宋体" w:hAnsi="Times New Roman" w:cs="Times New Roman"/>
          <w:color w:val="000000"/>
          <w:kern w:val="0"/>
          <w:szCs w:val="21"/>
          <w:shd w:val="clear" w:color="auto" w:fill="FFFFFF"/>
        </w:rPr>
        <w:t>年</w:t>
      </w:r>
      <w:r w:rsidRPr="00C22DF7">
        <w:rPr>
          <w:rFonts w:ascii="Times New Roman" w:eastAsia="宋体" w:hAnsi="Times New Roman" w:cs="Times New Roman"/>
          <w:color w:val="000000"/>
          <w:kern w:val="0"/>
          <w:szCs w:val="21"/>
          <w:shd w:val="clear" w:color="auto" w:fill="FFFFFF"/>
        </w:rPr>
        <w:t>1</w:t>
      </w:r>
      <w:r w:rsidRPr="00C22DF7">
        <w:rPr>
          <w:rFonts w:ascii="Times New Roman" w:eastAsia="宋体" w:hAnsi="Times New Roman" w:cs="Times New Roman"/>
          <w:color w:val="000000"/>
          <w:kern w:val="0"/>
          <w:szCs w:val="21"/>
          <w:shd w:val="clear" w:color="auto" w:fill="FFFFFF"/>
        </w:rPr>
        <w:t>月</w:t>
      </w:r>
      <w:r w:rsidRPr="00C22DF7">
        <w:rPr>
          <w:rFonts w:ascii="Times New Roman" w:eastAsia="宋体" w:hAnsi="Times New Roman" w:cs="Times New Roman"/>
          <w:color w:val="000000"/>
          <w:kern w:val="0"/>
          <w:szCs w:val="21"/>
          <w:shd w:val="clear" w:color="auto" w:fill="FFFFFF"/>
        </w:rPr>
        <w:t>26</w:t>
      </w:r>
      <w:r w:rsidRPr="00C22DF7">
        <w:rPr>
          <w:rFonts w:ascii="Times New Roman" w:eastAsia="宋体" w:hAnsi="Times New Roman" w:cs="Times New Roman"/>
          <w:color w:val="000000"/>
          <w:kern w:val="0"/>
          <w:szCs w:val="21"/>
          <w:shd w:val="clear" w:color="auto" w:fill="FFFFFF"/>
        </w:rPr>
        <w:t>日印发《关于做好湖北省新型冠状病毒感染的肺炎疫情防控期间血液供应保障工作的通知》，建立血液保障二级联动机制，明确安徽、江西、湖南、重庆、陕西、河南市对湖北省进行血液对口支援，随后四川、云南、河北、广东也加入，截至</w:t>
      </w:r>
      <w:r w:rsidRPr="00C22DF7">
        <w:rPr>
          <w:rFonts w:ascii="Times New Roman" w:eastAsia="宋体" w:hAnsi="Times New Roman" w:cs="Times New Roman"/>
          <w:color w:val="000000"/>
          <w:kern w:val="0"/>
          <w:szCs w:val="21"/>
          <w:shd w:val="clear" w:color="auto" w:fill="FFFFFF"/>
        </w:rPr>
        <w:t>4</w:t>
      </w:r>
      <w:r w:rsidRPr="00C22DF7">
        <w:rPr>
          <w:rFonts w:ascii="Times New Roman" w:eastAsia="宋体" w:hAnsi="Times New Roman" w:cs="Times New Roman"/>
          <w:color w:val="000000"/>
          <w:kern w:val="0"/>
          <w:szCs w:val="21"/>
          <w:shd w:val="clear" w:color="auto" w:fill="FFFFFF"/>
        </w:rPr>
        <w:t>月</w:t>
      </w:r>
      <w:r w:rsidRPr="00C22DF7">
        <w:rPr>
          <w:rFonts w:ascii="Times New Roman" w:eastAsia="宋体" w:hAnsi="Times New Roman" w:cs="Times New Roman"/>
          <w:color w:val="000000"/>
          <w:kern w:val="0"/>
          <w:szCs w:val="21"/>
          <w:shd w:val="clear" w:color="auto" w:fill="FFFFFF"/>
        </w:rPr>
        <w:t>15</w:t>
      </w:r>
      <w:r w:rsidRPr="00C22DF7">
        <w:rPr>
          <w:rFonts w:ascii="Times New Roman" w:eastAsia="宋体" w:hAnsi="Times New Roman" w:cs="Times New Roman"/>
          <w:color w:val="000000"/>
          <w:kern w:val="0"/>
          <w:szCs w:val="21"/>
          <w:shd w:val="clear" w:color="auto" w:fill="FFFFFF"/>
        </w:rPr>
        <w:t>日，</w:t>
      </w:r>
      <w:r w:rsidRPr="00C22DF7">
        <w:rPr>
          <w:rFonts w:ascii="Times New Roman" w:eastAsia="宋体" w:hAnsi="Times New Roman" w:cs="Times New Roman"/>
          <w:color w:val="000000"/>
          <w:kern w:val="0"/>
          <w:szCs w:val="21"/>
          <w:shd w:val="clear" w:color="auto" w:fill="FFFFFF"/>
        </w:rPr>
        <w:t>12</w:t>
      </w:r>
      <w:r w:rsidRPr="00C22DF7">
        <w:rPr>
          <w:rFonts w:ascii="Times New Roman" w:eastAsia="宋体" w:hAnsi="Times New Roman" w:cs="Times New Roman"/>
          <w:color w:val="000000"/>
          <w:kern w:val="0"/>
          <w:szCs w:val="21"/>
          <w:shd w:val="clear" w:color="auto" w:fill="FFFFFF"/>
        </w:rPr>
        <w:t>个省市累计向湖北省支援红细胞</w:t>
      </w:r>
      <w:r w:rsidRPr="00C22DF7">
        <w:rPr>
          <w:rFonts w:ascii="Times New Roman" w:eastAsia="宋体" w:hAnsi="Times New Roman" w:cs="Times New Roman"/>
          <w:color w:val="000000"/>
          <w:kern w:val="0"/>
          <w:szCs w:val="21"/>
          <w:shd w:val="clear" w:color="auto" w:fill="FFFFFF"/>
        </w:rPr>
        <w:t>4.6</w:t>
      </w:r>
      <w:r w:rsidRPr="00C22DF7">
        <w:rPr>
          <w:rFonts w:ascii="Times New Roman" w:eastAsia="宋体" w:hAnsi="Times New Roman" w:cs="Times New Roman"/>
          <w:color w:val="000000"/>
          <w:kern w:val="0"/>
          <w:szCs w:val="21"/>
          <w:shd w:val="clear" w:color="auto" w:fill="FFFFFF"/>
        </w:rPr>
        <w:t>万单位、血小板</w:t>
      </w:r>
      <w:r w:rsidRPr="00C22DF7">
        <w:rPr>
          <w:rFonts w:ascii="Times New Roman" w:eastAsia="宋体" w:hAnsi="Times New Roman" w:cs="Times New Roman"/>
          <w:color w:val="000000"/>
          <w:kern w:val="0"/>
          <w:szCs w:val="21"/>
          <w:shd w:val="clear" w:color="auto" w:fill="FFFFFF"/>
        </w:rPr>
        <w:t>1856</w:t>
      </w:r>
      <w:r w:rsidRPr="00C22DF7">
        <w:rPr>
          <w:rFonts w:ascii="Times New Roman" w:eastAsia="宋体" w:hAnsi="Times New Roman" w:cs="Times New Roman"/>
          <w:color w:val="000000"/>
          <w:kern w:val="0"/>
          <w:szCs w:val="21"/>
          <w:shd w:val="clear" w:color="auto" w:fill="FFFFFF"/>
        </w:rPr>
        <w:t>个治疗量、新冠肺炎康复者恢复期血浆</w:t>
      </w:r>
      <w:r w:rsidRPr="00C22DF7">
        <w:rPr>
          <w:rFonts w:ascii="Times New Roman" w:eastAsia="宋体" w:hAnsi="Times New Roman" w:cs="Times New Roman"/>
          <w:color w:val="000000"/>
          <w:kern w:val="0"/>
          <w:szCs w:val="21"/>
          <w:shd w:val="clear" w:color="auto" w:fill="FFFFFF"/>
        </w:rPr>
        <w:t>2.2</w:t>
      </w:r>
      <w:r w:rsidRPr="00C22DF7">
        <w:rPr>
          <w:rFonts w:ascii="Times New Roman" w:eastAsia="宋体" w:hAnsi="Times New Roman" w:cs="Times New Roman"/>
          <w:color w:val="000000"/>
          <w:kern w:val="0"/>
          <w:szCs w:val="21"/>
          <w:shd w:val="clear" w:color="auto" w:fill="FFFFFF"/>
        </w:rPr>
        <w:t>万毫升，确保了湖北省临床用血需求</w:t>
      </w:r>
      <w:r w:rsidR="001F06B0" w:rsidRPr="00C22DF7">
        <w:rPr>
          <w:rFonts w:ascii="Times New Roman" w:eastAsia="宋体" w:hAnsi="Times New Roman" w:cs="Times New Roman" w:hint="eastAsia"/>
          <w:color w:val="000000"/>
          <w:kern w:val="0"/>
          <w:szCs w:val="21"/>
          <w:shd w:val="clear" w:color="auto" w:fill="FFFFFF"/>
        </w:rPr>
        <w:t>[48]</w:t>
      </w:r>
      <w:r w:rsidRPr="00C22DF7">
        <w:rPr>
          <w:rFonts w:ascii="Times New Roman" w:eastAsia="宋体" w:hAnsi="Times New Roman" w:cs="Times New Roman"/>
          <w:color w:val="000000"/>
          <w:kern w:val="0"/>
          <w:szCs w:val="21"/>
          <w:shd w:val="clear" w:color="auto" w:fill="FFFFFF"/>
        </w:rPr>
        <w:t>。</w:t>
      </w:r>
      <w:r w:rsidR="001F06B0" w:rsidRPr="00C22DF7">
        <w:rPr>
          <w:rFonts w:ascii="Times New Roman" w:eastAsia="宋体" w:hAnsi="Times New Roman" w:cs="Times New Roman"/>
          <w:szCs w:val="21"/>
          <w:shd w:val="clear" w:color="auto" w:fill="FFFFFF"/>
        </w:rPr>
        <w:t>"</w:t>
      </w:r>
      <w:r w:rsidR="001F06B0" w:rsidRPr="00C22DF7">
        <w:rPr>
          <w:rFonts w:ascii="Times New Roman" w:eastAsia="宋体" w:hAnsi="Times New Roman" w:cs="Times New Roman"/>
          <w:szCs w:val="21"/>
          <w:shd w:val="clear" w:color="auto" w:fill="FFFFFF"/>
        </w:rPr>
        <w:t>武汉跨地域采供血联动血液保障模式</w:t>
      </w:r>
      <w:r w:rsidR="001F06B0" w:rsidRPr="00C22DF7">
        <w:rPr>
          <w:rFonts w:ascii="Times New Roman" w:eastAsia="宋体" w:hAnsi="Times New Roman" w:cs="Times New Roman"/>
          <w:szCs w:val="21"/>
          <w:shd w:val="clear" w:color="auto" w:fill="FFFFFF"/>
        </w:rPr>
        <w:t>",</w:t>
      </w:r>
      <w:r w:rsidR="001F06B0" w:rsidRPr="00C22DF7">
        <w:rPr>
          <w:rFonts w:ascii="Times New Roman" w:eastAsia="宋体" w:hAnsi="Times New Roman" w:cs="Times New Roman"/>
          <w:szCs w:val="21"/>
          <w:shd w:val="clear" w:color="auto" w:fill="FFFFFF"/>
        </w:rPr>
        <w:t>为应对类似突发公共卫生事件提供经验</w:t>
      </w:r>
      <w:r w:rsidR="001F06B0" w:rsidRPr="00C22DF7">
        <w:rPr>
          <w:rFonts w:ascii="Times New Roman" w:eastAsia="宋体" w:hAnsi="Times New Roman" w:cs="Times New Roman" w:hint="eastAsia"/>
          <w:szCs w:val="21"/>
          <w:shd w:val="clear" w:color="auto" w:fill="FFFFFF"/>
        </w:rPr>
        <w:t>[49]</w:t>
      </w:r>
      <w:r w:rsidR="001F06B0" w:rsidRPr="00C22DF7">
        <w:rPr>
          <w:rFonts w:ascii="Times New Roman" w:eastAsia="宋体" w:hAnsi="Times New Roman" w:cs="Times New Roman"/>
          <w:szCs w:val="21"/>
          <w:shd w:val="clear" w:color="auto" w:fill="FFFFFF"/>
        </w:rPr>
        <w:t>。</w:t>
      </w:r>
      <w:r w:rsidR="00AA3AAC" w:rsidRPr="00C22DF7">
        <w:rPr>
          <w:rFonts w:ascii="Times New Roman" w:eastAsia="宋体" w:hAnsi="Times New Roman" w:cs="Times New Roman" w:hint="eastAsia"/>
          <w:color w:val="000000"/>
          <w:kern w:val="0"/>
          <w:szCs w:val="21"/>
          <w:shd w:val="clear" w:color="auto" w:fill="FFFFFF"/>
        </w:rPr>
        <w:t>2</w:t>
      </w:r>
      <w:r w:rsidR="001F06B0" w:rsidRPr="00C22DF7">
        <w:rPr>
          <w:rFonts w:ascii="Times New Roman" w:eastAsia="宋体" w:hAnsi="Times New Roman" w:cs="Times New Roman"/>
          <w:color w:val="000000"/>
          <w:kern w:val="0"/>
          <w:szCs w:val="21"/>
          <w:shd w:val="clear" w:color="auto" w:fill="FFFFFF"/>
        </w:rPr>
        <w:t>022</w:t>
      </w:r>
      <w:r w:rsidR="001F06B0" w:rsidRPr="00C22DF7">
        <w:rPr>
          <w:rFonts w:ascii="Times New Roman" w:eastAsia="宋体" w:hAnsi="Times New Roman" w:cs="Times New Roman"/>
          <w:color w:val="000000"/>
          <w:kern w:val="0"/>
          <w:szCs w:val="21"/>
          <w:shd w:val="clear" w:color="auto" w:fill="FFFFFF"/>
        </w:rPr>
        <w:t>年</w:t>
      </w:r>
      <w:r w:rsidR="001F06B0" w:rsidRPr="00C22DF7">
        <w:rPr>
          <w:rFonts w:ascii="Times New Roman" w:eastAsia="宋体" w:hAnsi="Times New Roman" w:cs="Times New Roman"/>
          <w:color w:val="000000"/>
          <w:kern w:val="0"/>
          <w:szCs w:val="21"/>
          <w:shd w:val="clear" w:color="auto" w:fill="FFFFFF"/>
        </w:rPr>
        <w:t>4</w:t>
      </w:r>
      <w:r w:rsidR="001F06B0" w:rsidRPr="00C22DF7">
        <w:rPr>
          <w:rFonts w:ascii="Times New Roman" w:eastAsia="宋体" w:hAnsi="Times New Roman" w:cs="Times New Roman"/>
          <w:color w:val="000000"/>
          <w:kern w:val="0"/>
          <w:szCs w:val="21"/>
          <w:shd w:val="clear" w:color="auto" w:fill="FFFFFF"/>
        </w:rPr>
        <w:t>月上海疫情防控形势严峻，广大市民为配合防疫足不出户，献血工作面临极大挑战。为保障上海患者治疗所需的血液，在国家卫健委</w:t>
      </w:r>
      <w:proofErr w:type="gramStart"/>
      <w:r w:rsidR="001F06B0" w:rsidRPr="00C22DF7">
        <w:rPr>
          <w:rFonts w:ascii="Times New Roman" w:eastAsia="宋体" w:hAnsi="Times New Roman" w:cs="Times New Roman"/>
          <w:color w:val="000000"/>
          <w:kern w:val="0"/>
          <w:szCs w:val="21"/>
          <w:shd w:val="clear" w:color="auto" w:fill="FFFFFF"/>
        </w:rPr>
        <w:t>医</w:t>
      </w:r>
      <w:proofErr w:type="gramEnd"/>
      <w:r w:rsidR="001F06B0" w:rsidRPr="00C22DF7">
        <w:rPr>
          <w:rFonts w:ascii="Times New Roman" w:eastAsia="宋体" w:hAnsi="Times New Roman" w:cs="Times New Roman"/>
          <w:color w:val="000000"/>
          <w:kern w:val="0"/>
          <w:szCs w:val="21"/>
          <w:shd w:val="clear" w:color="auto" w:fill="FFFFFF"/>
        </w:rPr>
        <w:t>政</w:t>
      </w:r>
      <w:proofErr w:type="gramStart"/>
      <w:r w:rsidR="001F06B0" w:rsidRPr="00C22DF7">
        <w:rPr>
          <w:rFonts w:ascii="Times New Roman" w:eastAsia="宋体" w:hAnsi="Times New Roman" w:cs="Times New Roman"/>
          <w:color w:val="000000"/>
          <w:kern w:val="0"/>
          <w:szCs w:val="21"/>
          <w:shd w:val="clear" w:color="auto" w:fill="FFFFFF"/>
        </w:rPr>
        <w:t>医</w:t>
      </w:r>
      <w:proofErr w:type="gramEnd"/>
      <w:r w:rsidR="001F06B0" w:rsidRPr="00C22DF7">
        <w:rPr>
          <w:rFonts w:ascii="Times New Roman" w:eastAsia="宋体" w:hAnsi="Times New Roman" w:cs="Times New Roman"/>
          <w:color w:val="000000"/>
          <w:kern w:val="0"/>
          <w:szCs w:val="21"/>
          <w:shd w:val="clear" w:color="auto" w:fill="FFFFFF"/>
        </w:rPr>
        <w:t>管局的大力协调下，</w:t>
      </w:r>
      <w:r w:rsidR="001F06B0" w:rsidRPr="00C22DF7">
        <w:rPr>
          <w:rFonts w:ascii="Times New Roman" w:eastAsia="宋体" w:hAnsi="Times New Roman" w:cs="Times New Roman"/>
          <w:color w:val="000000"/>
          <w:kern w:val="0"/>
          <w:szCs w:val="21"/>
          <w:shd w:val="clear" w:color="auto" w:fill="FFFFFF"/>
        </w:rPr>
        <w:t>2022</w:t>
      </w:r>
      <w:r w:rsidR="001F06B0" w:rsidRPr="00C22DF7">
        <w:rPr>
          <w:rFonts w:ascii="Times New Roman" w:eastAsia="宋体" w:hAnsi="Times New Roman" w:cs="Times New Roman"/>
          <w:color w:val="000000"/>
          <w:kern w:val="0"/>
          <w:szCs w:val="21"/>
          <w:shd w:val="clear" w:color="auto" w:fill="FFFFFF"/>
        </w:rPr>
        <w:t>年</w:t>
      </w:r>
      <w:r w:rsidR="001F06B0" w:rsidRPr="00C22DF7">
        <w:rPr>
          <w:rFonts w:ascii="Times New Roman" w:eastAsia="宋体" w:hAnsi="Times New Roman" w:cs="Times New Roman"/>
          <w:color w:val="000000"/>
          <w:kern w:val="0"/>
          <w:szCs w:val="21"/>
          <w:shd w:val="clear" w:color="auto" w:fill="FFFFFF"/>
        </w:rPr>
        <w:t>4</w:t>
      </w:r>
      <w:r w:rsidR="001F06B0" w:rsidRPr="00C22DF7">
        <w:rPr>
          <w:rFonts w:ascii="Times New Roman" w:eastAsia="宋体" w:hAnsi="Times New Roman" w:cs="Times New Roman"/>
          <w:color w:val="000000"/>
          <w:kern w:val="0"/>
          <w:szCs w:val="21"/>
          <w:shd w:val="clear" w:color="auto" w:fill="FFFFFF"/>
        </w:rPr>
        <w:t>月</w:t>
      </w:r>
      <w:r w:rsidR="001F06B0" w:rsidRPr="00C22DF7">
        <w:rPr>
          <w:rFonts w:ascii="Times New Roman" w:eastAsia="宋体" w:hAnsi="Times New Roman" w:cs="Times New Roman"/>
          <w:color w:val="000000"/>
          <w:kern w:val="0"/>
          <w:szCs w:val="21"/>
          <w:shd w:val="clear" w:color="auto" w:fill="FFFFFF"/>
        </w:rPr>
        <w:t>1</w:t>
      </w:r>
      <w:r w:rsidR="001F06B0" w:rsidRPr="00C22DF7">
        <w:rPr>
          <w:rFonts w:ascii="Times New Roman" w:eastAsia="宋体" w:hAnsi="Times New Roman" w:cs="Times New Roman"/>
          <w:color w:val="000000"/>
          <w:kern w:val="0"/>
          <w:szCs w:val="21"/>
          <w:shd w:val="clear" w:color="auto" w:fill="FFFFFF"/>
        </w:rPr>
        <w:t>日至</w:t>
      </w:r>
      <w:r w:rsidR="001F06B0" w:rsidRPr="00C22DF7">
        <w:rPr>
          <w:rFonts w:ascii="Times New Roman" w:eastAsia="宋体" w:hAnsi="Times New Roman" w:cs="Times New Roman"/>
          <w:color w:val="000000"/>
          <w:kern w:val="0"/>
          <w:szCs w:val="21"/>
          <w:shd w:val="clear" w:color="auto" w:fill="FFFFFF"/>
        </w:rPr>
        <w:t>6</w:t>
      </w:r>
      <w:r w:rsidR="001F06B0" w:rsidRPr="00C22DF7">
        <w:rPr>
          <w:rFonts w:ascii="Times New Roman" w:eastAsia="宋体" w:hAnsi="Times New Roman" w:cs="Times New Roman"/>
          <w:color w:val="000000"/>
          <w:kern w:val="0"/>
          <w:szCs w:val="21"/>
          <w:shd w:val="clear" w:color="auto" w:fill="FFFFFF"/>
        </w:rPr>
        <w:t>月</w:t>
      </w:r>
      <w:r w:rsidR="001F06B0" w:rsidRPr="00C22DF7">
        <w:rPr>
          <w:rFonts w:ascii="Times New Roman" w:eastAsia="宋体" w:hAnsi="Times New Roman" w:cs="Times New Roman"/>
          <w:color w:val="000000"/>
          <w:kern w:val="0"/>
          <w:szCs w:val="21"/>
          <w:shd w:val="clear" w:color="auto" w:fill="FFFFFF"/>
        </w:rPr>
        <w:t>1</w:t>
      </w:r>
      <w:r w:rsidR="001F06B0" w:rsidRPr="00C22DF7">
        <w:rPr>
          <w:rFonts w:ascii="Times New Roman" w:eastAsia="宋体" w:hAnsi="Times New Roman" w:cs="Times New Roman"/>
          <w:color w:val="000000"/>
          <w:kern w:val="0"/>
          <w:szCs w:val="21"/>
          <w:shd w:val="clear" w:color="auto" w:fill="FFFFFF"/>
        </w:rPr>
        <w:t>日期间，共有</w:t>
      </w:r>
      <w:r w:rsidR="001F06B0" w:rsidRPr="00C22DF7">
        <w:rPr>
          <w:rFonts w:ascii="Times New Roman" w:eastAsia="宋体" w:hAnsi="Times New Roman" w:cs="Times New Roman"/>
          <w:color w:val="000000"/>
          <w:kern w:val="0"/>
          <w:szCs w:val="21"/>
          <w:shd w:val="clear" w:color="auto" w:fill="FFFFFF"/>
        </w:rPr>
        <w:t>15</w:t>
      </w:r>
      <w:r w:rsidR="001F06B0" w:rsidRPr="00C22DF7">
        <w:rPr>
          <w:rFonts w:ascii="Times New Roman" w:eastAsia="宋体" w:hAnsi="Times New Roman" w:cs="Times New Roman"/>
          <w:color w:val="000000"/>
          <w:kern w:val="0"/>
          <w:szCs w:val="21"/>
          <w:shd w:val="clear" w:color="auto" w:fill="FFFFFF"/>
        </w:rPr>
        <w:t>个兄弟省市</w:t>
      </w:r>
      <w:r w:rsidR="001F06B0" w:rsidRPr="00C22DF7">
        <w:rPr>
          <w:rFonts w:ascii="Times New Roman" w:eastAsia="宋体" w:hAnsi="Times New Roman" w:cs="Times New Roman"/>
          <w:color w:val="000000"/>
          <w:kern w:val="0"/>
          <w:szCs w:val="21"/>
          <w:shd w:val="clear" w:color="auto" w:fill="FFFFFF"/>
        </w:rPr>
        <w:t>65</w:t>
      </w:r>
      <w:r w:rsidR="001F06B0" w:rsidRPr="00C22DF7">
        <w:rPr>
          <w:rFonts w:ascii="Times New Roman" w:eastAsia="宋体" w:hAnsi="Times New Roman" w:cs="Times New Roman"/>
          <w:color w:val="000000"/>
          <w:kern w:val="0"/>
          <w:szCs w:val="21"/>
          <w:shd w:val="clear" w:color="auto" w:fill="FFFFFF"/>
        </w:rPr>
        <w:t>家采供血机构支援上海</w:t>
      </w:r>
      <w:r w:rsidR="001F06B0" w:rsidRPr="00C22DF7">
        <w:rPr>
          <w:rFonts w:ascii="Times New Roman" w:eastAsia="宋体" w:hAnsi="Times New Roman" w:cs="Times New Roman"/>
          <w:color w:val="000000"/>
          <w:kern w:val="0"/>
          <w:szCs w:val="21"/>
          <w:shd w:val="clear" w:color="auto" w:fill="FFFFFF"/>
        </w:rPr>
        <w:t>4.9</w:t>
      </w:r>
      <w:r w:rsidR="001F06B0" w:rsidRPr="00C22DF7">
        <w:rPr>
          <w:rFonts w:ascii="Times New Roman" w:eastAsia="宋体" w:hAnsi="Times New Roman" w:cs="Times New Roman"/>
          <w:color w:val="000000"/>
          <w:kern w:val="0"/>
          <w:szCs w:val="21"/>
          <w:shd w:val="clear" w:color="auto" w:fill="FFFFFF"/>
        </w:rPr>
        <w:t>余万单位红细胞悬液、</w:t>
      </w:r>
      <w:r w:rsidR="001F06B0" w:rsidRPr="00C22DF7">
        <w:rPr>
          <w:rFonts w:ascii="Times New Roman" w:eastAsia="宋体" w:hAnsi="Times New Roman" w:cs="Times New Roman"/>
          <w:color w:val="000000"/>
          <w:kern w:val="0"/>
          <w:szCs w:val="21"/>
          <w:shd w:val="clear" w:color="auto" w:fill="FFFFFF"/>
        </w:rPr>
        <w:t>9400</w:t>
      </w:r>
      <w:r w:rsidR="001F06B0" w:rsidRPr="00C22DF7">
        <w:rPr>
          <w:rFonts w:ascii="Times New Roman" w:eastAsia="宋体" w:hAnsi="Times New Roman" w:cs="Times New Roman"/>
          <w:color w:val="000000"/>
          <w:kern w:val="0"/>
          <w:szCs w:val="21"/>
          <w:shd w:val="clear" w:color="auto" w:fill="FFFFFF"/>
        </w:rPr>
        <w:t>余袋单采血小板、</w:t>
      </w:r>
      <w:r w:rsidR="001F06B0" w:rsidRPr="00C22DF7">
        <w:rPr>
          <w:rFonts w:ascii="Times New Roman" w:eastAsia="宋体" w:hAnsi="Times New Roman" w:cs="Times New Roman"/>
          <w:color w:val="000000"/>
          <w:kern w:val="0"/>
          <w:szCs w:val="21"/>
          <w:shd w:val="clear" w:color="auto" w:fill="FFFFFF"/>
        </w:rPr>
        <w:t>1.6</w:t>
      </w:r>
      <w:r w:rsidR="001F06B0" w:rsidRPr="00C22DF7">
        <w:rPr>
          <w:rFonts w:ascii="Times New Roman" w:eastAsia="宋体" w:hAnsi="Times New Roman" w:cs="Times New Roman"/>
          <w:color w:val="000000"/>
          <w:kern w:val="0"/>
          <w:szCs w:val="21"/>
          <w:shd w:val="clear" w:color="auto" w:fill="FFFFFF"/>
        </w:rPr>
        <w:t>余万单位血浆、</w:t>
      </w:r>
      <w:r w:rsidR="001F06B0" w:rsidRPr="00C22DF7">
        <w:rPr>
          <w:rFonts w:ascii="Times New Roman" w:eastAsia="宋体" w:hAnsi="Times New Roman" w:cs="Times New Roman"/>
          <w:color w:val="000000"/>
          <w:kern w:val="0"/>
          <w:szCs w:val="21"/>
          <w:shd w:val="clear" w:color="auto" w:fill="FFFFFF"/>
        </w:rPr>
        <w:t>1.2</w:t>
      </w:r>
      <w:r w:rsidR="001F06B0" w:rsidRPr="00C22DF7">
        <w:rPr>
          <w:rFonts w:ascii="Times New Roman" w:eastAsia="宋体" w:hAnsi="Times New Roman" w:cs="Times New Roman"/>
          <w:color w:val="000000"/>
          <w:kern w:val="0"/>
          <w:szCs w:val="21"/>
          <w:shd w:val="clear" w:color="auto" w:fill="FFFFFF"/>
        </w:rPr>
        <w:t>余万单位冷沉淀以及</w:t>
      </w:r>
      <w:r w:rsidR="001F06B0" w:rsidRPr="00C22DF7">
        <w:rPr>
          <w:rFonts w:ascii="Times New Roman" w:eastAsia="宋体" w:hAnsi="Times New Roman" w:cs="Times New Roman"/>
          <w:color w:val="000000"/>
          <w:kern w:val="0"/>
          <w:szCs w:val="21"/>
          <w:shd w:val="clear" w:color="auto" w:fill="FFFFFF"/>
        </w:rPr>
        <w:t>770</w:t>
      </w:r>
      <w:r w:rsidR="001F06B0" w:rsidRPr="00C22DF7">
        <w:rPr>
          <w:rFonts w:ascii="Times New Roman" w:eastAsia="宋体" w:hAnsi="Times New Roman" w:cs="Times New Roman"/>
          <w:color w:val="000000"/>
          <w:kern w:val="0"/>
          <w:szCs w:val="21"/>
          <w:shd w:val="clear" w:color="auto" w:fill="FFFFFF"/>
        </w:rPr>
        <w:t>单位康复期血浆等各类血液成分近</w:t>
      </w:r>
      <w:r w:rsidR="001F06B0" w:rsidRPr="00C22DF7">
        <w:rPr>
          <w:rFonts w:ascii="Times New Roman" w:eastAsia="宋体" w:hAnsi="Times New Roman" w:cs="Times New Roman"/>
          <w:color w:val="000000"/>
          <w:kern w:val="0"/>
          <w:szCs w:val="21"/>
          <w:shd w:val="clear" w:color="auto" w:fill="FFFFFF"/>
        </w:rPr>
        <w:t>9</w:t>
      </w:r>
      <w:r w:rsidR="001F06B0" w:rsidRPr="00C22DF7">
        <w:rPr>
          <w:rFonts w:ascii="Times New Roman" w:eastAsia="宋体" w:hAnsi="Times New Roman" w:cs="Times New Roman"/>
          <w:color w:val="000000"/>
          <w:kern w:val="0"/>
          <w:szCs w:val="21"/>
          <w:shd w:val="clear" w:color="auto" w:fill="FFFFFF"/>
        </w:rPr>
        <w:t>万人份，有力保障了上海临床患者的用血</w:t>
      </w:r>
      <w:r w:rsidR="001F06B0" w:rsidRPr="00C22DF7">
        <w:rPr>
          <w:rFonts w:ascii="Times New Roman" w:eastAsia="宋体" w:hAnsi="Times New Roman" w:cs="Times New Roman" w:hint="eastAsia"/>
          <w:color w:val="000000"/>
          <w:kern w:val="0"/>
          <w:szCs w:val="21"/>
          <w:shd w:val="clear" w:color="auto" w:fill="FFFFFF"/>
        </w:rPr>
        <w:t>[50]</w:t>
      </w:r>
      <w:r w:rsidR="001F06B0" w:rsidRPr="00C22DF7">
        <w:rPr>
          <w:rFonts w:ascii="Times New Roman" w:eastAsia="宋体" w:hAnsi="Times New Roman" w:cs="Times New Roman"/>
          <w:color w:val="000000"/>
          <w:kern w:val="0"/>
          <w:szCs w:val="21"/>
          <w:shd w:val="clear" w:color="auto" w:fill="FFFFFF"/>
        </w:rPr>
        <w:t>。</w:t>
      </w:r>
      <w:r w:rsidR="003F7832">
        <w:rPr>
          <w:rFonts w:ascii="Times New Roman" w:eastAsia="宋体" w:hAnsi="Times New Roman" w:cs="Times New Roman" w:hint="eastAsia"/>
          <w:color w:val="000000"/>
          <w:kern w:val="0"/>
          <w:szCs w:val="21"/>
          <w:shd w:val="clear" w:color="auto" w:fill="FFFFFF"/>
        </w:rPr>
        <w:t>全国、全省、全市一盘棋，统一调拨，一方有难八</w:t>
      </w:r>
      <w:r w:rsidR="004617F9">
        <w:rPr>
          <w:rFonts w:ascii="Times New Roman" w:eastAsia="宋体" w:hAnsi="Times New Roman" w:cs="Times New Roman" w:hint="eastAsia"/>
          <w:color w:val="000000"/>
          <w:kern w:val="0"/>
          <w:szCs w:val="21"/>
          <w:shd w:val="clear" w:color="auto" w:fill="FFFFFF"/>
        </w:rPr>
        <w:t>方支援，保持了</w:t>
      </w:r>
      <w:r w:rsidR="003F7832">
        <w:rPr>
          <w:rFonts w:ascii="Times New Roman" w:eastAsia="宋体" w:hAnsi="Times New Roman" w:cs="Times New Roman" w:hint="eastAsia"/>
          <w:color w:val="000000"/>
          <w:kern w:val="0"/>
          <w:szCs w:val="21"/>
          <w:shd w:val="clear" w:color="auto" w:fill="FFFFFF"/>
        </w:rPr>
        <w:t>血液</w:t>
      </w:r>
      <w:r w:rsidR="004617F9">
        <w:rPr>
          <w:rFonts w:ascii="Times New Roman" w:eastAsia="宋体" w:hAnsi="Times New Roman" w:cs="Times New Roman" w:hint="eastAsia"/>
          <w:color w:val="000000"/>
          <w:kern w:val="0"/>
          <w:szCs w:val="21"/>
          <w:shd w:val="clear" w:color="auto" w:fill="FFFFFF"/>
        </w:rPr>
        <w:t>的</w:t>
      </w:r>
      <w:r w:rsidR="003F7832">
        <w:rPr>
          <w:rFonts w:ascii="Times New Roman" w:eastAsia="宋体" w:hAnsi="Times New Roman" w:cs="Times New Roman" w:hint="eastAsia"/>
          <w:color w:val="000000"/>
          <w:kern w:val="0"/>
          <w:szCs w:val="21"/>
          <w:shd w:val="clear" w:color="auto" w:fill="FFFFFF"/>
        </w:rPr>
        <w:t>供需平衡。</w:t>
      </w:r>
    </w:p>
    <w:p w14:paraId="5374AEE4" w14:textId="117D0AB3" w:rsidR="00551D65" w:rsidRDefault="00551D65" w:rsidP="00551D65">
      <w:pPr>
        <w:adjustRightInd w:val="0"/>
        <w:snapToGrid w:val="0"/>
        <w:ind w:firstLineChars="200" w:firstLine="422"/>
        <w:rPr>
          <w:rFonts w:ascii="Times New Roman" w:eastAsia="宋体" w:hAnsi="Times New Roman" w:cs="Times New Roman"/>
          <w:color w:val="000000"/>
          <w:kern w:val="0"/>
          <w:szCs w:val="21"/>
          <w:shd w:val="clear" w:color="auto" w:fill="FFFFFF"/>
        </w:rPr>
      </w:pPr>
      <w:r>
        <w:rPr>
          <w:rFonts w:ascii="Times New Roman" w:eastAsia="宋体" w:hAnsi="Times New Roman" w:cs="Times New Roman" w:hint="eastAsia"/>
          <w:b/>
          <w:color w:val="000000"/>
          <w:kern w:val="0"/>
          <w:szCs w:val="21"/>
          <w:shd w:val="clear" w:color="auto" w:fill="FFFFFF"/>
        </w:rPr>
        <w:t>8.</w:t>
      </w:r>
      <w:r>
        <w:rPr>
          <w:rFonts w:ascii="Times New Roman" w:eastAsia="宋体" w:hAnsi="Times New Roman" w:cs="Times New Roman" w:hint="eastAsia"/>
          <w:b/>
          <w:color w:val="000000"/>
          <w:kern w:val="0"/>
          <w:szCs w:val="21"/>
          <w:shd w:val="clear" w:color="auto" w:fill="FFFFFF"/>
        </w:rPr>
        <w:t>后勤保障</w:t>
      </w:r>
    </w:p>
    <w:p w14:paraId="6351A619" w14:textId="21B58F73" w:rsidR="008930BC" w:rsidRDefault="006F2B01" w:rsidP="008930BC">
      <w:pPr>
        <w:adjustRightInd w:val="0"/>
        <w:snapToGrid w:val="0"/>
        <w:ind w:firstLineChars="200" w:firstLine="420"/>
        <w:rPr>
          <w:rFonts w:ascii="Times New Roman" w:eastAsia="宋体" w:hAnsi="Times New Roman" w:cs="Times New Roman"/>
          <w:color w:val="000000"/>
          <w:kern w:val="0"/>
          <w:szCs w:val="21"/>
          <w:shd w:val="clear" w:color="auto" w:fill="FFFFFF"/>
        </w:rPr>
      </w:pPr>
      <w:r>
        <w:rPr>
          <w:rFonts w:ascii="Times New Roman" w:eastAsia="宋体" w:hAnsi="Times New Roman" w:cs="Times New Roman" w:hint="eastAsia"/>
          <w:color w:val="000000"/>
          <w:kern w:val="0"/>
          <w:szCs w:val="21"/>
          <w:shd w:val="clear" w:color="auto" w:fill="FFFFFF"/>
        </w:rPr>
        <w:t>静态管理期间，后勤车队承担了接、送工作人员，献血</w:t>
      </w:r>
      <w:r w:rsidRPr="006F2B01">
        <w:rPr>
          <w:rFonts w:ascii="Times New Roman" w:eastAsia="宋体" w:hAnsi="Times New Roman" w:cs="Times New Roman" w:hint="eastAsia"/>
          <w:color w:val="000000"/>
          <w:kern w:val="0"/>
          <w:szCs w:val="21"/>
          <w:shd w:val="clear" w:color="auto" w:fill="FFFFFF"/>
        </w:rPr>
        <w:t>者，医院送血，</w:t>
      </w:r>
      <w:r w:rsidR="005A72F7">
        <w:rPr>
          <w:rFonts w:ascii="Times New Roman" w:eastAsia="宋体" w:hAnsi="Times New Roman" w:cs="Times New Roman" w:hint="eastAsia"/>
          <w:color w:val="000000"/>
          <w:kern w:val="0"/>
          <w:szCs w:val="21"/>
          <w:shd w:val="clear" w:color="auto" w:fill="FFFFFF"/>
        </w:rPr>
        <w:t>接送调配血液</w:t>
      </w:r>
      <w:r w:rsidRPr="006F2B01">
        <w:rPr>
          <w:rFonts w:ascii="Times New Roman" w:eastAsia="宋体" w:hAnsi="Times New Roman" w:cs="Times New Roman" w:hint="eastAsia"/>
          <w:color w:val="000000"/>
          <w:kern w:val="0"/>
          <w:szCs w:val="21"/>
          <w:shd w:val="clear" w:color="auto" w:fill="FFFFFF"/>
        </w:rPr>
        <w:t>，运送医疗保障物资。</w:t>
      </w:r>
      <w:r w:rsidR="005A72F7">
        <w:rPr>
          <w:rFonts w:ascii="Times New Roman" w:eastAsia="宋体" w:hAnsi="Times New Roman" w:cs="Times New Roman" w:hint="eastAsia"/>
          <w:color w:val="000000"/>
          <w:kern w:val="0"/>
          <w:szCs w:val="21"/>
          <w:shd w:val="clear" w:color="auto" w:fill="FFFFFF"/>
        </w:rPr>
        <w:t>由于</w:t>
      </w:r>
      <w:r w:rsidR="00EF5634">
        <w:rPr>
          <w:rFonts w:ascii="Times New Roman" w:eastAsia="宋体" w:hAnsi="Times New Roman" w:cs="Times New Roman" w:hint="eastAsia"/>
          <w:color w:val="000000"/>
          <w:kern w:val="0"/>
          <w:szCs w:val="21"/>
          <w:shd w:val="clear" w:color="auto" w:fill="FFFFFF"/>
        </w:rPr>
        <w:t>部分物流停运，采购的物料</w:t>
      </w:r>
      <w:r w:rsidR="005A72F7" w:rsidRPr="005A72F7">
        <w:rPr>
          <w:rFonts w:ascii="Times New Roman" w:eastAsia="宋体" w:hAnsi="Times New Roman" w:cs="Times New Roman" w:hint="eastAsia"/>
          <w:color w:val="000000"/>
          <w:kern w:val="0"/>
          <w:szCs w:val="21"/>
          <w:shd w:val="clear" w:color="auto" w:fill="FFFFFF"/>
        </w:rPr>
        <w:t>不能及时到位，</w:t>
      </w:r>
      <w:r w:rsidR="00EF5634">
        <w:rPr>
          <w:rFonts w:ascii="Times New Roman" w:eastAsia="宋体" w:hAnsi="Times New Roman" w:cs="Times New Roman" w:hint="eastAsia"/>
          <w:color w:val="000000"/>
          <w:kern w:val="0"/>
          <w:szCs w:val="21"/>
          <w:shd w:val="clear" w:color="auto" w:fill="FFFFFF"/>
        </w:rPr>
        <w:t>与供应商、厂家及周边兄弟单位联系，</w:t>
      </w:r>
      <w:r w:rsidR="000B5EA0">
        <w:rPr>
          <w:rFonts w:ascii="Times New Roman" w:eastAsia="宋体" w:hAnsi="Times New Roman" w:cs="Times New Roman" w:hint="eastAsia"/>
          <w:color w:val="000000"/>
          <w:kern w:val="0"/>
          <w:szCs w:val="21"/>
          <w:shd w:val="clear" w:color="auto" w:fill="FFFFFF"/>
        </w:rPr>
        <w:t>评估和启用新供应商，</w:t>
      </w:r>
      <w:r w:rsidR="005A72F7" w:rsidRPr="005A72F7">
        <w:rPr>
          <w:rFonts w:ascii="Times New Roman" w:eastAsia="宋体" w:hAnsi="Times New Roman" w:cs="Times New Roman" w:hint="eastAsia"/>
          <w:color w:val="000000"/>
          <w:kern w:val="0"/>
          <w:szCs w:val="21"/>
          <w:shd w:val="clear" w:color="auto" w:fill="FFFFFF"/>
        </w:rPr>
        <w:t>多方沟通协调，紧急</w:t>
      </w:r>
      <w:r w:rsidR="00EF5634">
        <w:rPr>
          <w:rFonts w:ascii="Times New Roman" w:eastAsia="宋体" w:hAnsi="Times New Roman" w:cs="Times New Roman" w:hint="eastAsia"/>
          <w:color w:val="000000"/>
          <w:kern w:val="0"/>
          <w:szCs w:val="21"/>
          <w:shd w:val="clear" w:color="auto" w:fill="FFFFFF"/>
        </w:rPr>
        <w:t>调配采供血应急耗材、消毒用品、个人防护用品</w:t>
      </w:r>
      <w:r w:rsidR="005A72F7" w:rsidRPr="005A72F7">
        <w:rPr>
          <w:rFonts w:ascii="Times New Roman" w:eastAsia="宋体" w:hAnsi="Times New Roman" w:cs="Times New Roman" w:hint="eastAsia"/>
          <w:color w:val="000000"/>
          <w:kern w:val="0"/>
          <w:szCs w:val="21"/>
          <w:shd w:val="clear" w:color="auto" w:fill="FFFFFF"/>
        </w:rPr>
        <w:t>等防控物资。</w:t>
      </w:r>
      <w:proofErr w:type="gramStart"/>
      <w:r w:rsidR="00797F88">
        <w:rPr>
          <w:rFonts w:ascii="Times New Roman" w:eastAsia="宋体" w:hAnsi="Times New Roman" w:cs="Times New Roman" w:hint="eastAsia"/>
          <w:color w:val="000000"/>
          <w:kern w:val="0"/>
          <w:szCs w:val="21"/>
          <w:shd w:val="clear" w:color="auto" w:fill="FFFFFF"/>
        </w:rPr>
        <w:t>很多采</w:t>
      </w:r>
      <w:proofErr w:type="gramEnd"/>
      <w:r w:rsidR="00797F88">
        <w:rPr>
          <w:rFonts w:ascii="Times New Roman" w:eastAsia="宋体" w:hAnsi="Times New Roman" w:cs="Times New Roman" w:hint="eastAsia"/>
          <w:color w:val="000000"/>
          <w:kern w:val="0"/>
          <w:szCs w:val="21"/>
          <w:shd w:val="clear" w:color="auto" w:fill="FFFFFF"/>
        </w:rPr>
        <w:t>供血机构采取封闭式模式，后勤负责解决员工的住宿和伙食问题。</w:t>
      </w:r>
    </w:p>
    <w:p w14:paraId="5B77AEB8" w14:textId="78265B6A" w:rsidR="006C4963" w:rsidRPr="006C4963" w:rsidRDefault="006C4963" w:rsidP="006C4963">
      <w:pPr>
        <w:adjustRightInd w:val="0"/>
        <w:snapToGrid w:val="0"/>
        <w:ind w:firstLineChars="200" w:firstLine="422"/>
        <w:rPr>
          <w:rFonts w:ascii="Times New Roman" w:eastAsia="宋体" w:hAnsi="Times New Roman" w:cs="Times New Roman"/>
          <w:b/>
          <w:color w:val="000000"/>
          <w:kern w:val="0"/>
          <w:szCs w:val="21"/>
          <w:shd w:val="clear" w:color="auto" w:fill="FFFFFF"/>
        </w:rPr>
      </w:pPr>
      <w:r w:rsidRPr="006C4963">
        <w:rPr>
          <w:rFonts w:ascii="Times New Roman" w:eastAsia="宋体" w:hAnsi="Times New Roman" w:cs="Times New Roman" w:hint="eastAsia"/>
          <w:b/>
          <w:color w:val="000000"/>
          <w:kern w:val="0"/>
          <w:szCs w:val="21"/>
          <w:shd w:val="clear" w:color="auto" w:fill="FFFFFF"/>
        </w:rPr>
        <w:t>9.</w:t>
      </w:r>
      <w:r w:rsidRPr="006C4963">
        <w:rPr>
          <w:rFonts w:ascii="Times New Roman" w:eastAsia="宋体" w:hAnsi="Times New Roman" w:cs="Times New Roman" w:hint="eastAsia"/>
          <w:b/>
          <w:color w:val="000000"/>
          <w:kern w:val="0"/>
          <w:szCs w:val="21"/>
          <w:shd w:val="clear" w:color="auto" w:fill="FFFFFF"/>
        </w:rPr>
        <w:t>总结</w:t>
      </w:r>
    </w:p>
    <w:p w14:paraId="143651D3" w14:textId="6A493F02" w:rsidR="00573E5C" w:rsidRPr="00C22DF7" w:rsidRDefault="006C4963" w:rsidP="008930BC">
      <w:pPr>
        <w:adjustRightInd w:val="0"/>
        <w:snapToGrid w:val="0"/>
        <w:ind w:firstLineChars="200" w:firstLine="420"/>
        <w:rPr>
          <w:rFonts w:ascii="Times New Roman" w:eastAsia="宋体" w:hAnsi="Times New Roman" w:cs="Times New Roman"/>
          <w:color w:val="000000"/>
          <w:kern w:val="0"/>
          <w:szCs w:val="21"/>
          <w:shd w:val="clear" w:color="auto" w:fill="FFFFFF"/>
        </w:rPr>
      </w:pPr>
      <w:r>
        <w:rPr>
          <w:rFonts w:ascii="Times New Roman" w:hAnsi="Times New Roman" w:cs="Times New Roman" w:hint="eastAsia"/>
          <w:color w:val="000000"/>
          <w:szCs w:val="21"/>
        </w:rPr>
        <w:t>在发生重大突发</w:t>
      </w:r>
      <w:r w:rsidR="009662E9">
        <w:rPr>
          <w:rFonts w:ascii="Times New Roman" w:hAnsi="Times New Roman" w:cs="Times New Roman" w:hint="eastAsia"/>
          <w:color w:val="000000"/>
          <w:szCs w:val="21"/>
        </w:rPr>
        <w:t>性</w:t>
      </w:r>
      <w:r>
        <w:rPr>
          <w:rFonts w:ascii="Times New Roman" w:hAnsi="Times New Roman" w:cs="Times New Roman" w:hint="eastAsia"/>
          <w:color w:val="000000"/>
          <w:szCs w:val="21"/>
        </w:rPr>
        <w:t>公共事件时，</w:t>
      </w:r>
      <w:r w:rsidR="009662E9">
        <w:rPr>
          <w:rFonts w:ascii="Times New Roman" w:hAnsi="Times New Roman" w:cs="Times New Roman" w:hint="eastAsia"/>
          <w:color w:val="000000"/>
          <w:szCs w:val="21"/>
        </w:rPr>
        <w:t>给采供血工作带来了极大的困难，在做好疫情防控的同时，</w:t>
      </w:r>
      <w:r w:rsidR="009662E9" w:rsidRPr="006C4963">
        <w:rPr>
          <w:rFonts w:ascii="Times New Roman" w:hAnsi="Times New Roman" w:cs="Times New Roman" w:hint="eastAsia"/>
          <w:color w:val="000000"/>
          <w:szCs w:val="21"/>
        </w:rPr>
        <w:t>各地区采供血机构</w:t>
      </w:r>
      <w:r w:rsidR="009662E9">
        <w:rPr>
          <w:rFonts w:ascii="Times New Roman" w:hAnsi="Times New Roman" w:cs="Times New Roman" w:hint="eastAsia"/>
          <w:color w:val="000000"/>
          <w:szCs w:val="21"/>
        </w:rPr>
        <w:t>就献血者招募、血液采集、</w:t>
      </w:r>
      <w:r w:rsidR="00BF6E4A">
        <w:rPr>
          <w:rFonts w:ascii="Times New Roman" w:hAnsi="Times New Roman" w:cs="Times New Roman" w:hint="eastAsia"/>
          <w:color w:val="000000"/>
          <w:szCs w:val="21"/>
        </w:rPr>
        <w:t>血液检测、</w:t>
      </w:r>
      <w:r w:rsidR="009662E9">
        <w:rPr>
          <w:rFonts w:ascii="Times New Roman" w:hAnsi="Times New Roman" w:cs="Times New Roman" w:hint="eastAsia"/>
          <w:color w:val="000000"/>
          <w:szCs w:val="21"/>
        </w:rPr>
        <w:t>血液调剂等方面做出了积极的应对策略，</w:t>
      </w:r>
      <w:r w:rsidR="009662E9" w:rsidRPr="006C4963">
        <w:rPr>
          <w:rFonts w:ascii="Times New Roman" w:hAnsi="Times New Roman" w:cs="Times New Roman" w:hint="eastAsia"/>
          <w:color w:val="000000"/>
          <w:szCs w:val="21"/>
        </w:rPr>
        <w:t>保障了疫情期间的临床用血需求</w:t>
      </w:r>
      <w:r w:rsidR="009662E9">
        <w:rPr>
          <w:rFonts w:ascii="Times New Roman" w:hAnsi="Times New Roman" w:cs="Times New Roman" w:hint="eastAsia"/>
          <w:color w:val="000000"/>
          <w:szCs w:val="21"/>
        </w:rPr>
        <w:t>。</w:t>
      </w:r>
      <w:r w:rsidR="006D633C" w:rsidRPr="0087301E">
        <w:rPr>
          <w:rFonts w:asciiTheme="minorEastAsia" w:hAnsiTheme="minorEastAsia" w:cs="宋体" w:hint="eastAsia"/>
          <w:color w:val="333333"/>
          <w:kern w:val="0"/>
          <w:szCs w:val="21"/>
        </w:rPr>
        <w:lastRenderedPageBreak/>
        <w:t>在今后的工作中不断摸索</w:t>
      </w:r>
      <w:r w:rsidR="006D633C">
        <w:rPr>
          <w:rFonts w:asciiTheme="minorEastAsia" w:hAnsiTheme="minorEastAsia" w:cs="宋体" w:hint="eastAsia"/>
          <w:color w:val="333333"/>
          <w:kern w:val="0"/>
          <w:szCs w:val="21"/>
        </w:rPr>
        <w:t>，总结经验和教训</w:t>
      </w:r>
      <w:r w:rsidR="006D633C" w:rsidRPr="0087301E">
        <w:rPr>
          <w:rFonts w:asciiTheme="minorEastAsia" w:hAnsiTheme="minorEastAsia" w:cs="宋体" w:hint="eastAsia"/>
          <w:color w:val="333333"/>
          <w:kern w:val="0"/>
          <w:szCs w:val="21"/>
        </w:rPr>
        <w:t>，形成完善的突发公共事件管理模式，保障临床用血安全。</w:t>
      </w:r>
    </w:p>
    <w:p w14:paraId="446702A4" w14:textId="77777777" w:rsidR="00C22DF7" w:rsidRPr="00C22DF7" w:rsidRDefault="00C22DF7" w:rsidP="00C22DF7">
      <w:pPr>
        <w:rPr>
          <w:szCs w:val="21"/>
        </w:rPr>
      </w:pPr>
      <w:r w:rsidRPr="00C22DF7">
        <w:rPr>
          <w:rFonts w:hint="eastAsia"/>
          <w:szCs w:val="21"/>
        </w:rPr>
        <w:t>参考文献：</w:t>
      </w:r>
    </w:p>
    <w:p w14:paraId="3EDD331B" w14:textId="77777777" w:rsidR="00C22DF7" w:rsidRPr="00C22DF7" w:rsidRDefault="00C22DF7" w:rsidP="00C22DF7">
      <w:pPr>
        <w:adjustRightInd w:val="0"/>
        <w:snapToGrid w:val="0"/>
        <w:rPr>
          <w:rFonts w:ascii="Times New Roman" w:eastAsia="宋体" w:hAnsi="Times New Roman" w:cs="Times New Roman"/>
          <w:kern w:val="0"/>
          <w:szCs w:val="21"/>
        </w:rPr>
      </w:pPr>
      <w:r w:rsidRPr="00C22DF7">
        <w:rPr>
          <w:rFonts w:ascii="Times New Roman" w:eastAsia="宋体" w:hAnsi="Times New Roman" w:cs="Times New Roman"/>
          <w:kern w:val="0"/>
          <w:szCs w:val="21"/>
        </w:rPr>
        <w:t>[</w:t>
      </w:r>
      <w:proofErr w:type="gramStart"/>
      <w:r w:rsidRPr="00C22DF7">
        <w:rPr>
          <w:rFonts w:ascii="Times New Roman" w:eastAsia="宋体" w:hAnsi="Times New Roman" w:cs="Times New Roman"/>
          <w:kern w:val="0"/>
          <w:szCs w:val="21"/>
        </w:rPr>
        <w:t>1]</w:t>
      </w:r>
      <w:r w:rsidRPr="00C22DF7">
        <w:rPr>
          <w:rFonts w:ascii="Times New Roman" w:hAnsi="Times New Roman" w:cs="Times New Roman"/>
          <w:szCs w:val="21"/>
        </w:rPr>
        <w:t>Protecting</w:t>
      </w:r>
      <w:proofErr w:type="gramEnd"/>
      <w:r w:rsidRPr="00C22DF7">
        <w:rPr>
          <w:rFonts w:ascii="Times New Roman" w:hAnsi="Times New Roman" w:cs="Times New Roman"/>
          <w:szCs w:val="21"/>
        </w:rPr>
        <w:t xml:space="preserve"> the Blood Supply During Infectious Disease Outbreaks – Guidance for National Blood Services. World Health Organization. (2019). </w:t>
      </w:r>
      <w:hyperlink r:id="rId10" w:history="1">
        <w:r w:rsidRPr="00C22DF7">
          <w:rPr>
            <w:rStyle w:val="ab"/>
            <w:rFonts w:ascii="Times New Roman" w:hAnsi="Times New Roman" w:cs="Times New Roman"/>
            <w:szCs w:val="21"/>
          </w:rPr>
          <w:t>https://www.who.int/publications-detail/protectingthe-blood-supply-during-infectious-diseaseoutbreaks-guidance-for-national-blood-services</w:t>
        </w:r>
      </w:hyperlink>
      <w:r w:rsidRPr="00C22DF7">
        <w:rPr>
          <w:rFonts w:ascii="Times New Roman" w:eastAsia="宋体" w:hAnsi="Times New Roman" w:cs="Times New Roman"/>
          <w:kern w:val="0"/>
          <w:szCs w:val="21"/>
        </w:rPr>
        <w:t xml:space="preserve"> </w:t>
      </w:r>
    </w:p>
    <w:p w14:paraId="46FE715E" w14:textId="77777777" w:rsidR="00C22DF7" w:rsidRPr="00C22DF7" w:rsidRDefault="00C22DF7" w:rsidP="00C22DF7">
      <w:pPr>
        <w:adjustRightInd w:val="0"/>
        <w:snapToGrid w:val="0"/>
        <w:rPr>
          <w:rFonts w:ascii="Times New Roman" w:eastAsia="宋体" w:hAnsi="Times New Roman" w:cs="Times New Roman"/>
          <w:kern w:val="0"/>
          <w:szCs w:val="21"/>
        </w:rPr>
      </w:pPr>
      <w:r w:rsidRPr="00C22DF7">
        <w:rPr>
          <w:rFonts w:ascii="Times New Roman" w:eastAsia="宋体" w:hAnsi="Times New Roman" w:cs="Times New Roman"/>
          <w:kern w:val="0"/>
          <w:szCs w:val="21"/>
        </w:rPr>
        <w:t>[2]</w:t>
      </w:r>
      <w:r w:rsidRPr="00C22DF7">
        <w:rPr>
          <w:rFonts w:ascii="Times New Roman" w:eastAsia="宋体" w:hAnsi="Times New Roman" w:cs="Times New Roman"/>
          <w:kern w:val="0"/>
          <w:szCs w:val="21"/>
        </w:rPr>
        <w:t>国家卫生健康委办公厅、中央军委后勤保障部卫生局</w:t>
      </w:r>
      <w:r w:rsidRPr="00C22DF7">
        <w:rPr>
          <w:rFonts w:ascii="Times New Roman" w:eastAsia="宋体" w:hAnsi="Times New Roman" w:cs="Times New Roman"/>
          <w:kern w:val="0"/>
          <w:szCs w:val="21"/>
        </w:rPr>
        <w:t>.</w:t>
      </w:r>
      <w:r w:rsidRPr="00C22DF7">
        <w:rPr>
          <w:rFonts w:ascii="Times New Roman" w:eastAsia="宋体" w:hAnsi="Times New Roman" w:cs="Times New Roman"/>
          <w:kern w:val="0"/>
          <w:szCs w:val="21"/>
        </w:rPr>
        <w:t>国家卫生健康委员会办公厅</w:t>
      </w:r>
      <w:r w:rsidRPr="00C22DF7">
        <w:rPr>
          <w:rFonts w:ascii="Times New Roman" w:eastAsia="宋体" w:hAnsi="Times New Roman" w:cs="Times New Roman"/>
          <w:kern w:val="0"/>
          <w:szCs w:val="21"/>
        </w:rPr>
        <w:t xml:space="preserve"> </w:t>
      </w:r>
      <w:r w:rsidRPr="00C22DF7">
        <w:rPr>
          <w:rFonts w:ascii="Times New Roman" w:eastAsia="宋体" w:hAnsi="Times New Roman" w:cs="Times New Roman"/>
          <w:kern w:val="0"/>
          <w:szCs w:val="21"/>
        </w:rPr>
        <w:t>中央军委后勤保障部卫生局关于做好新型冠状病毒肺炎疫情期间血液安全供应保障工作的通知</w:t>
      </w:r>
      <w:r w:rsidRPr="00C22DF7">
        <w:rPr>
          <w:rFonts w:ascii="Times New Roman" w:eastAsia="宋体" w:hAnsi="Times New Roman" w:cs="Times New Roman"/>
          <w:kern w:val="0"/>
          <w:szCs w:val="21"/>
        </w:rPr>
        <w:t xml:space="preserve">. </w:t>
      </w:r>
      <w:hyperlink r:id="rId11" w:history="1">
        <w:r w:rsidRPr="00C22DF7">
          <w:rPr>
            <w:rStyle w:val="ab"/>
            <w:rFonts w:ascii="Times New Roman" w:eastAsia="宋体" w:hAnsi="Times New Roman" w:cs="Times New Roman"/>
            <w:kern w:val="0"/>
            <w:szCs w:val="21"/>
          </w:rPr>
          <w:t>http://www.gov.cn/zhengce/zhengceku/2020-02/11/content_5477191.htm</w:t>
        </w:r>
      </w:hyperlink>
      <w:r w:rsidRPr="00C22DF7">
        <w:rPr>
          <w:rFonts w:ascii="Times New Roman" w:eastAsia="宋体" w:hAnsi="Times New Roman" w:cs="Times New Roman"/>
          <w:kern w:val="0"/>
          <w:szCs w:val="21"/>
        </w:rPr>
        <w:t xml:space="preserve"> </w:t>
      </w:r>
    </w:p>
    <w:p w14:paraId="2A5005D5" w14:textId="77777777" w:rsidR="00C22DF7" w:rsidRPr="00C22DF7" w:rsidRDefault="00C22DF7" w:rsidP="00C22DF7">
      <w:pPr>
        <w:adjustRightInd w:val="0"/>
        <w:snapToGrid w:val="0"/>
        <w:rPr>
          <w:rFonts w:ascii="Times New Roman" w:eastAsia="宋体" w:hAnsi="Times New Roman" w:cs="Times New Roman"/>
          <w:kern w:val="0"/>
          <w:szCs w:val="21"/>
        </w:rPr>
      </w:pPr>
      <w:r w:rsidRPr="00C22DF7">
        <w:rPr>
          <w:rFonts w:ascii="Times New Roman" w:eastAsia="宋体" w:hAnsi="Times New Roman" w:cs="Times New Roman"/>
          <w:kern w:val="0"/>
          <w:szCs w:val="21"/>
        </w:rPr>
        <w:t>[3]</w:t>
      </w:r>
      <w:r w:rsidRPr="00C22DF7">
        <w:rPr>
          <w:rFonts w:ascii="Times New Roman" w:eastAsia="宋体" w:hAnsi="Times New Roman" w:cs="Times New Roman"/>
          <w:kern w:val="0"/>
          <w:szCs w:val="21"/>
        </w:rPr>
        <w:t>中国输血协会</w:t>
      </w:r>
      <w:r w:rsidRPr="00C22DF7">
        <w:rPr>
          <w:rFonts w:ascii="Times New Roman" w:eastAsia="宋体" w:hAnsi="Times New Roman" w:cs="Times New Roman"/>
          <w:kern w:val="0"/>
          <w:szCs w:val="21"/>
        </w:rPr>
        <w:t>.</w:t>
      </w:r>
      <w:r w:rsidRPr="00C22DF7">
        <w:rPr>
          <w:rFonts w:ascii="Times New Roman" w:eastAsia="宋体" w:hAnsi="Times New Roman" w:cs="Times New Roman"/>
          <w:kern w:val="0"/>
          <w:szCs w:val="21"/>
        </w:rPr>
        <w:t>关于新型冠状病毒疫情防控</w:t>
      </w:r>
      <w:proofErr w:type="gramStart"/>
      <w:r w:rsidRPr="00C22DF7">
        <w:rPr>
          <w:rFonts w:ascii="Times New Roman" w:eastAsia="宋体" w:hAnsi="Times New Roman" w:cs="Times New Roman"/>
          <w:kern w:val="0"/>
          <w:szCs w:val="21"/>
        </w:rPr>
        <w:t>期间采</w:t>
      </w:r>
      <w:proofErr w:type="gramEnd"/>
      <w:r w:rsidRPr="00C22DF7">
        <w:rPr>
          <w:rFonts w:ascii="Times New Roman" w:eastAsia="宋体" w:hAnsi="Times New Roman" w:cs="Times New Roman"/>
          <w:kern w:val="0"/>
          <w:szCs w:val="21"/>
        </w:rPr>
        <w:t>供血工作的若干工作建议（第一版）</w:t>
      </w:r>
      <w:r w:rsidRPr="00C22DF7">
        <w:rPr>
          <w:rFonts w:ascii="Times New Roman" w:eastAsia="宋体" w:hAnsi="Times New Roman" w:cs="Times New Roman"/>
          <w:kern w:val="0"/>
          <w:szCs w:val="21"/>
        </w:rPr>
        <w:t xml:space="preserve">. </w:t>
      </w:r>
      <w:hyperlink r:id="rId12" w:history="1">
        <w:r w:rsidRPr="00C22DF7">
          <w:rPr>
            <w:rStyle w:val="ab"/>
            <w:rFonts w:ascii="Times New Roman" w:eastAsia="宋体" w:hAnsi="Times New Roman" w:cs="Times New Roman"/>
            <w:kern w:val="0"/>
            <w:szCs w:val="21"/>
          </w:rPr>
          <w:t>https://www.csbt.org.cn/plus/view.php?aid=16530</w:t>
        </w:r>
      </w:hyperlink>
      <w:r w:rsidRPr="00C22DF7">
        <w:rPr>
          <w:rFonts w:ascii="Times New Roman" w:eastAsia="宋体" w:hAnsi="Times New Roman" w:cs="Times New Roman"/>
          <w:kern w:val="0"/>
          <w:szCs w:val="21"/>
        </w:rPr>
        <w:t xml:space="preserve"> </w:t>
      </w:r>
    </w:p>
    <w:p w14:paraId="5AFC7852" w14:textId="77777777" w:rsidR="00C22DF7" w:rsidRPr="00C22DF7" w:rsidRDefault="00C22DF7" w:rsidP="00C22DF7">
      <w:pPr>
        <w:adjustRightInd w:val="0"/>
        <w:snapToGrid w:val="0"/>
        <w:rPr>
          <w:rFonts w:ascii="Times New Roman" w:eastAsia="宋体" w:hAnsi="Times New Roman" w:cs="Times New Roman"/>
          <w:kern w:val="0"/>
          <w:szCs w:val="21"/>
        </w:rPr>
      </w:pPr>
      <w:r w:rsidRPr="00C22DF7">
        <w:rPr>
          <w:rFonts w:ascii="Times New Roman" w:eastAsia="宋体" w:hAnsi="Times New Roman" w:cs="Times New Roman"/>
          <w:kern w:val="0"/>
          <w:szCs w:val="21"/>
        </w:rPr>
        <w:t>[4]</w:t>
      </w:r>
      <w:r w:rsidRPr="00C22DF7">
        <w:rPr>
          <w:rFonts w:ascii="Times New Roman" w:eastAsia="宋体" w:hAnsi="Times New Roman" w:cs="Times New Roman"/>
          <w:kern w:val="0"/>
          <w:szCs w:val="21"/>
        </w:rPr>
        <w:t>国务院应对新型冠状病毒肺炎疫情联防联控机制</w:t>
      </w:r>
      <w:r w:rsidRPr="00C22DF7">
        <w:rPr>
          <w:rFonts w:ascii="Times New Roman" w:eastAsia="宋体" w:hAnsi="Times New Roman" w:cs="Times New Roman"/>
          <w:kern w:val="0"/>
          <w:szCs w:val="21"/>
        </w:rPr>
        <w:t>.</w:t>
      </w:r>
      <w:r w:rsidRPr="00C22DF7">
        <w:rPr>
          <w:rFonts w:ascii="Times New Roman" w:eastAsia="宋体" w:hAnsi="Times New Roman" w:cs="Times New Roman"/>
          <w:kern w:val="0"/>
          <w:szCs w:val="21"/>
        </w:rPr>
        <w:t>关于进一步落实科学防治精准施策分区分级要求做好疫情期间血液保障工作的通知</w:t>
      </w:r>
      <w:r w:rsidRPr="00C22DF7">
        <w:rPr>
          <w:rFonts w:ascii="Times New Roman" w:eastAsia="宋体" w:hAnsi="Times New Roman" w:cs="Times New Roman"/>
          <w:kern w:val="0"/>
          <w:szCs w:val="21"/>
        </w:rPr>
        <w:t xml:space="preserve">. </w:t>
      </w:r>
      <w:hyperlink r:id="rId13" w:history="1">
        <w:r w:rsidRPr="00C22DF7">
          <w:rPr>
            <w:rStyle w:val="ab"/>
            <w:rFonts w:ascii="Times New Roman" w:eastAsia="宋体" w:hAnsi="Times New Roman" w:cs="Times New Roman"/>
            <w:kern w:val="0"/>
            <w:szCs w:val="21"/>
          </w:rPr>
          <w:t>http://www.nhc.gov.cn/xcs/zhengcwj/202003/37690667ce01461bbe62947d6185886e.shtml</w:t>
        </w:r>
      </w:hyperlink>
      <w:r w:rsidRPr="00C22DF7">
        <w:rPr>
          <w:rFonts w:ascii="Times New Roman" w:eastAsia="宋体" w:hAnsi="Times New Roman" w:cs="Times New Roman"/>
          <w:kern w:val="0"/>
          <w:szCs w:val="21"/>
        </w:rPr>
        <w:t xml:space="preserve"> </w:t>
      </w:r>
    </w:p>
    <w:p w14:paraId="22A0C79E" w14:textId="77777777" w:rsidR="00C22DF7" w:rsidRPr="00C22DF7" w:rsidRDefault="00C22DF7" w:rsidP="00C22DF7">
      <w:pPr>
        <w:adjustRightInd w:val="0"/>
        <w:snapToGrid w:val="0"/>
        <w:rPr>
          <w:rFonts w:ascii="Times New Roman" w:eastAsia="宋体" w:hAnsi="Times New Roman" w:cs="Times New Roman"/>
          <w:kern w:val="0"/>
          <w:szCs w:val="21"/>
        </w:rPr>
      </w:pPr>
      <w:r w:rsidRPr="00C22DF7">
        <w:rPr>
          <w:rFonts w:ascii="Times New Roman" w:eastAsia="宋体" w:hAnsi="Times New Roman" w:cs="Times New Roman"/>
          <w:kern w:val="0"/>
          <w:szCs w:val="21"/>
        </w:rPr>
        <w:t>[5]</w:t>
      </w:r>
      <w:proofErr w:type="gramStart"/>
      <w:r w:rsidRPr="00C22DF7">
        <w:rPr>
          <w:rFonts w:ascii="Times New Roman" w:eastAsia="宋体" w:hAnsi="Times New Roman" w:cs="Times New Roman"/>
          <w:kern w:val="0"/>
          <w:szCs w:val="21"/>
        </w:rPr>
        <w:t>世</w:t>
      </w:r>
      <w:proofErr w:type="gramEnd"/>
      <w:r w:rsidRPr="00C22DF7">
        <w:rPr>
          <w:rFonts w:ascii="Times New Roman" w:eastAsia="宋体" w:hAnsi="Times New Roman" w:cs="Times New Roman"/>
          <w:kern w:val="0"/>
          <w:szCs w:val="21"/>
        </w:rPr>
        <w:t>卫组织</w:t>
      </w:r>
      <w:r w:rsidRPr="00C22DF7">
        <w:rPr>
          <w:rFonts w:ascii="Times New Roman" w:eastAsia="宋体" w:hAnsi="Times New Roman" w:cs="Times New Roman"/>
          <w:kern w:val="0"/>
          <w:szCs w:val="21"/>
        </w:rPr>
        <w:t>.</w:t>
      </w:r>
      <w:r w:rsidRPr="00C22DF7">
        <w:rPr>
          <w:rFonts w:ascii="Times New Roman" w:eastAsia="宋体" w:hAnsi="Times New Roman" w:cs="Times New Roman"/>
          <w:kern w:val="0"/>
          <w:szCs w:val="21"/>
        </w:rPr>
        <w:t>新冠病毒大流行期间保持安全和充足血液供应的暂行指南</w:t>
      </w:r>
      <w:r w:rsidRPr="00C22DF7">
        <w:rPr>
          <w:rFonts w:ascii="Times New Roman" w:eastAsia="宋体" w:hAnsi="Times New Roman" w:cs="Times New Roman"/>
          <w:kern w:val="0"/>
          <w:szCs w:val="21"/>
        </w:rPr>
        <w:t xml:space="preserve">. </w:t>
      </w:r>
      <w:hyperlink r:id="rId14" w:history="1">
        <w:r w:rsidRPr="00C22DF7">
          <w:rPr>
            <w:rStyle w:val="ab"/>
            <w:rFonts w:ascii="Times New Roman" w:eastAsia="宋体" w:hAnsi="Times New Roman" w:cs="Times New Roman"/>
            <w:kern w:val="0"/>
            <w:szCs w:val="21"/>
          </w:rPr>
          <w:t>https://m.thepaper.cn/baijiahao_6741372</w:t>
        </w:r>
      </w:hyperlink>
      <w:r w:rsidRPr="00C22DF7">
        <w:rPr>
          <w:rFonts w:ascii="Times New Roman" w:eastAsia="宋体" w:hAnsi="Times New Roman" w:cs="Times New Roman"/>
          <w:kern w:val="0"/>
          <w:szCs w:val="21"/>
        </w:rPr>
        <w:t xml:space="preserve">  </w:t>
      </w:r>
    </w:p>
    <w:p w14:paraId="0D16CC79" w14:textId="77777777" w:rsidR="00C22DF7" w:rsidRPr="00C22DF7" w:rsidRDefault="00C22DF7" w:rsidP="00C22DF7">
      <w:pPr>
        <w:adjustRightInd w:val="0"/>
        <w:snapToGrid w:val="0"/>
        <w:rPr>
          <w:rFonts w:ascii="Times New Roman" w:eastAsia="宋体" w:hAnsi="Times New Roman" w:cs="Times New Roman"/>
          <w:kern w:val="0"/>
          <w:szCs w:val="21"/>
        </w:rPr>
      </w:pPr>
      <w:r w:rsidRPr="00C22DF7">
        <w:rPr>
          <w:rFonts w:ascii="Times New Roman" w:eastAsia="宋体" w:hAnsi="Times New Roman" w:cs="Times New Roman"/>
          <w:kern w:val="0"/>
          <w:szCs w:val="21"/>
        </w:rPr>
        <w:t>[</w:t>
      </w:r>
      <w:proofErr w:type="gramStart"/>
      <w:r w:rsidRPr="00C22DF7">
        <w:rPr>
          <w:rFonts w:ascii="Times New Roman" w:eastAsia="宋体" w:hAnsi="Times New Roman" w:cs="Times New Roman"/>
          <w:kern w:val="0"/>
          <w:szCs w:val="21"/>
        </w:rPr>
        <w:t>6]Guidance</w:t>
      </w:r>
      <w:proofErr w:type="gramEnd"/>
      <w:r w:rsidRPr="00C22DF7">
        <w:rPr>
          <w:rFonts w:ascii="Times New Roman" w:eastAsia="宋体" w:hAnsi="Times New Roman" w:cs="Times New Roman"/>
          <w:kern w:val="0"/>
          <w:szCs w:val="21"/>
        </w:rPr>
        <w:t xml:space="preserve"> on maintaining a safe and adequate blood supply during the coronavirus disease 2019 (COVID-19) pandemic and on the collection of COVID-19 convalescent plasma. World Health Organization (2020). (</w:t>
      </w:r>
      <w:proofErr w:type="gramStart"/>
      <w:r w:rsidRPr="00C22DF7">
        <w:rPr>
          <w:rFonts w:ascii="Times New Roman" w:eastAsia="宋体" w:hAnsi="Times New Roman" w:cs="Times New Roman"/>
          <w:kern w:val="0"/>
          <w:szCs w:val="21"/>
        </w:rPr>
        <w:t>interim</w:t>
      </w:r>
      <w:proofErr w:type="gramEnd"/>
      <w:r w:rsidRPr="00C22DF7">
        <w:rPr>
          <w:rFonts w:ascii="Times New Roman" w:eastAsia="宋体" w:hAnsi="Times New Roman" w:cs="Times New Roman"/>
          <w:kern w:val="0"/>
          <w:szCs w:val="21"/>
        </w:rPr>
        <w:t xml:space="preserve"> guidance, 10 July 2020). </w:t>
      </w:r>
      <w:hyperlink r:id="rId15" w:history="1">
        <w:r w:rsidRPr="00C22DF7">
          <w:rPr>
            <w:rStyle w:val="ab"/>
            <w:rFonts w:ascii="Times New Roman" w:eastAsia="宋体" w:hAnsi="Times New Roman" w:cs="Times New Roman"/>
            <w:kern w:val="0"/>
            <w:szCs w:val="21"/>
          </w:rPr>
          <w:t>https://apps.who.int/iris/handle/10665/333182</w:t>
        </w:r>
      </w:hyperlink>
    </w:p>
    <w:p w14:paraId="3EAEE9CA" w14:textId="77777777" w:rsidR="00C22DF7" w:rsidRPr="00C22DF7" w:rsidRDefault="00C22DF7" w:rsidP="00C22DF7">
      <w:pPr>
        <w:adjustRightInd w:val="0"/>
        <w:snapToGrid w:val="0"/>
        <w:rPr>
          <w:rFonts w:ascii="Times New Roman" w:eastAsia="宋体" w:hAnsi="Times New Roman" w:cs="Times New Roman"/>
          <w:szCs w:val="21"/>
          <w:shd w:val="clear" w:color="auto" w:fill="FFFFFF"/>
        </w:rPr>
      </w:pPr>
      <w:r w:rsidRPr="00C22DF7">
        <w:rPr>
          <w:rFonts w:ascii="Times New Roman" w:eastAsia="宋体" w:hAnsi="Times New Roman" w:cs="Times New Roman"/>
          <w:szCs w:val="21"/>
          <w:shd w:val="clear" w:color="auto" w:fill="FFFFFF"/>
        </w:rPr>
        <w:t>[7]</w:t>
      </w:r>
      <w:r w:rsidRPr="00C22DF7">
        <w:rPr>
          <w:rFonts w:ascii="Times New Roman" w:eastAsia="宋体" w:hAnsi="Times New Roman" w:cs="Times New Roman"/>
          <w:szCs w:val="21"/>
          <w:shd w:val="clear" w:color="auto" w:fill="FFFFFF"/>
        </w:rPr>
        <w:t>国家卫生健康委、中央军委后勤保障部卫生局</w:t>
      </w:r>
      <w:r w:rsidRPr="00C22DF7">
        <w:rPr>
          <w:rFonts w:ascii="Times New Roman" w:eastAsia="宋体" w:hAnsi="Times New Roman" w:cs="Times New Roman"/>
          <w:szCs w:val="21"/>
          <w:shd w:val="clear" w:color="auto" w:fill="FFFFFF"/>
        </w:rPr>
        <w:t>.</w:t>
      </w:r>
      <w:r w:rsidRPr="00C22DF7">
        <w:rPr>
          <w:rFonts w:ascii="Times New Roman" w:eastAsia="宋体" w:hAnsi="Times New Roman" w:cs="Times New Roman"/>
          <w:szCs w:val="21"/>
          <w:shd w:val="clear" w:color="auto" w:fill="FFFFFF"/>
        </w:rPr>
        <w:t>血站秋冬季新冠肺炎疫情防控工作指引</w:t>
      </w:r>
      <w:r w:rsidRPr="00C22DF7">
        <w:rPr>
          <w:rFonts w:ascii="Times New Roman" w:eastAsia="宋体" w:hAnsi="Times New Roman" w:cs="Times New Roman"/>
          <w:szCs w:val="21"/>
          <w:shd w:val="clear" w:color="auto" w:fill="FFFFFF"/>
        </w:rPr>
        <w:t xml:space="preserve">. </w:t>
      </w:r>
      <w:hyperlink r:id="rId16" w:history="1">
        <w:r w:rsidRPr="00C22DF7">
          <w:rPr>
            <w:rStyle w:val="ab"/>
            <w:rFonts w:ascii="Times New Roman" w:eastAsia="宋体" w:hAnsi="Times New Roman" w:cs="Times New Roman"/>
            <w:szCs w:val="21"/>
            <w:shd w:val="clear" w:color="auto" w:fill="FFFFFF"/>
          </w:rPr>
          <w:t>http://www.gov.cn/zhengce/zhengceku/2020-11/18/content_5562240.htm</w:t>
        </w:r>
      </w:hyperlink>
      <w:r w:rsidRPr="00C22DF7">
        <w:rPr>
          <w:rFonts w:ascii="Times New Roman" w:eastAsia="宋体" w:hAnsi="Times New Roman" w:cs="Times New Roman"/>
          <w:szCs w:val="21"/>
          <w:shd w:val="clear" w:color="auto" w:fill="FFFFFF"/>
        </w:rPr>
        <w:t xml:space="preserve">  </w:t>
      </w:r>
    </w:p>
    <w:p w14:paraId="574BCE30" w14:textId="77777777" w:rsidR="00C22DF7" w:rsidRPr="00C22DF7" w:rsidRDefault="00C22DF7" w:rsidP="00C22DF7">
      <w:pPr>
        <w:adjustRightInd w:val="0"/>
        <w:snapToGrid w:val="0"/>
        <w:rPr>
          <w:rFonts w:ascii="Times New Roman" w:eastAsia="宋体" w:hAnsi="Times New Roman" w:cs="Times New Roman"/>
          <w:spacing w:val="8"/>
          <w:szCs w:val="21"/>
        </w:rPr>
      </w:pPr>
      <w:r w:rsidRPr="00C22DF7">
        <w:rPr>
          <w:rFonts w:ascii="Times New Roman" w:eastAsia="宋体" w:hAnsi="Times New Roman" w:cs="Times New Roman"/>
          <w:spacing w:val="8"/>
          <w:szCs w:val="21"/>
        </w:rPr>
        <w:t>[8]</w:t>
      </w:r>
      <w:r w:rsidRPr="00C22DF7">
        <w:rPr>
          <w:rFonts w:ascii="Times New Roman" w:eastAsia="宋体" w:hAnsi="Times New Roman" w:cs="Times New Roman"/>
          <w:spacing w:val="8"/>
          <w:szCs w:val="21"/>
        </w:rPr>
        <w:t>国家卫生健康委办公厅、中央军委后勤保障部卫生局</w:t>
      </w:r>
      <w:r w:rsidRPr="00C22DF7">
        <w:rPr>
          <w:rFonts w:ascii="Times New Roman" w:eastAsia="宋体" w:hAnsi="Times New Roman" w:cs="Times New Roman"/>
          <w:spacing w:val="8"/>
          <w:szCs w:val="21"/>
        </w:rPr>
        <w:t>.</w:t>
      </w:r>
      <w:r w:rsidRPr="00C22DF7">
        <w:rPr>
          <w:rFonts w:ascii="Times New Roman" w:eastAsia="宋体" w:hAnsi="Times New Roman" w:cs="Times New Roman"/>
          <w:spacing w:val="8"/>
          <w:szCs w:val="21"/>
        </w:rPr>
        <w:t>血站新冠肺炎疫情常态化防控工作指引</w:t>
      </w:r>
      <w:r w:rsidRPr="00C22DF7">
        <w:rPr>
          <w:rFonts w:ascii="Times New Roman" w:eastAsia="宋体" w:hAnsi="Times New Roman" w:cs="Times New Roman"/>
          <w:spacing w:val="8"/>
          <w:szCs w:val="21"/>
        </w:rPr>
        <w:t xml:space="preserve">. </w:t>
      </w:r>
      <w:hyperlink r:id="rId17" w:history="1">
        <w:r w:rsidRPr="00C22DF7">
          <w:rPr>
            <w:rStyle w:val="ab"/>
            <w:rFonts w:ascii="Times New Roman" w:eastAsia="宋体" w:hAnsi="Times New Roman" w:cs="Times New Roman"/>
            <w:spacing w:val="8"/>
            <w:szCs w:val="21"/>
          </w:rPr>
          <w:t>http://www.nhc.gov.cn/yzygj/s7658/202103/5c2343b5636e4f0f9c7a6f64d2559584.shtml</w:t>
        </w:r>
      </w:hyperlink>
      <w:r w:rsidRPr="00C22DF7">
        <w:rPr>
          <w:rFonts w:ascii="Times New Roman" w:eastAsia="宋体" w:hAnsi="Times New Roman" w:cs="Times New Roman"/>
          <w:spacing w:val="8"/>
          <w:szCs w:val="21"/>
        </w:rPr>
        <w:t xml:space="preserve"> </w:t>
      </w:r>
    </w:p>
    <w:p w14:paraId="1231DF2F" w14:textId="77777777" w:rsidR="00C22DF7" w:rsidRPr="00C22DF7" w:rsidRDefault="00C22DF7" w:rsidP="00C22DF7">
      <w:pPr>
        <w:adjustRightInd w:val="0"/>
        <w:snapToGrid w:val="0"/>
        <w:rPr>
          <w:rFonts w:ascii="Times New Roman" w:eastAsia="宋体" w:hAnsi="Times New Roman" w:cs="Times New Roman"/>
          <w:kern w:val="0"/>
          <w:szCs w:val="21"/>
        </w:rPr>
      </w:pPr>
      <w:r w:rsidRPr="00C22DF7">
        <w:rPr>
          <w:rFonts w:ascii="Times New Roman" w:eastAsia="宋体" w:hAnsi="Times New Roman" w:cs="Times New Roman"/>
          <w:szCs w:val="21"/>
        </w:rPr>
        <w:t>[9]</w:t>
      </w:r>
      <w:r w:rsidRPr="00C22DF7">
        <w:rPr>
          <w:rFonts w:ascii="Times New Roman" w:eastAsia="宋体" w:hAnsi="Times New Roman" w:cs="Times New Roman"/>
          <w:szCs w:val="21"/>
        </w:rPr>
        <w:t>国家卫生健康委办公厅、中央军委后勤保障部卫生局</w:t>
      </w:r>
      <w:r w:rsidRPr="00C22DF7">
        <w:rPr>
          <w:rFonts w:ascii="Times New Roman" w:eastAsia="宋体" w:hAnsi="Times New Roman" w:cs="Times New Roman"/>
          <w:szCs w:val="21"/>
        </w:rPr>
        <w:t>.</w:t>
      </w:r>
      <w:r w:rsidRPr="00C22DF7">
        <w:rPr>
          <w:rFonts w:ascii="Times New Roman" w:eastAsia="宋体" w:hAnsi="Times New Roman" w:cs="Times New Roman"/>
          <w:szCs w:val="21"/>
        </w:rPr>
        <w:t>血站新冠病毒感染防控工作指引（第二版）</w:t>
      </w:r>
      <w:r w:rsidRPr="00C22DF7">
        <w:rPr>
          <w:rFonts w:ascii="Times New Roman" w:eastAsia="宋体" w:hAnsi="Times New Roman" w:cs="Times New Roman"/>
          <w:szCs w:val="21"/>
        </w:rPr>
        <w:t>.http://www.gov.cn/zhengce/zhengceku/2022-12/17/content_5732559.htm</w:t>
      </w:r>
    </w:p>
    <w:p w14:paraId="1E4BB617" w14:textId="77777777" w:rsidR="00C22DF7" w:rsidRPr="00C22DF7" w:rsidRDefault="00C22DF7" w:rsidP="00C22DF7">
      <w:pPr>
        <w:adjustRightInd w:val="0"/>
        <w:snapToGrid w:val="0"/>
        <w:rPr>
          <w:rFonts w:ascii="Times New Roman" w:eastAsia="宋体" w:hAnsi="Times New Roman" w:cs="Times New Roman"/>
          <w:spacing w:val="15"/>
          <w:kern w:val="0"/>
          <w:szCs w:val="21"/>
          <w:bdr w:val="none" w:sz="0" w:space="0" w:color="auto" w:frame="1"/>
        </w:rPr>
      </w:pPr>
      <w:r w:rsidRPr="00C22DF7">
        <w:rPr>
          <w:rFonts w:ascii="Times New Roman" w:eastAsia="宋体" w:hAnsi="Times New Roman" w:cs="Times New Roman"/>
          <w:spacing w:val="15"/>
          <w:kern w:val="0"/>
          <w:szCs w:val="21"/>
          <w:bdr w:val="none" w:sz="0" w:space="0" w:color="auto" w:frame="1"/>
        </w:rPr>
        <w:t>[10]</w:t>
      </w:r>
      <w:r w:rsidRPr="00C22DF7">
        <w:rPr>
          <w:rFonts w:ascii="Times New Roman" w:eastAsia="宋体" w:hAnsi="Times New Roman" w:cs="Times New Roman"/>
          <w:spacing w:val="15"/>
          <w:kern w:val="0"/>
          <w:szCs w:val="21"/>
          <w:bdr w:val="none" w:sz="0" w:space="0" w:color="auto" w:frame="1"/>
        </w:rPr>
        <w:t>国家卫生健康委办公厅、中央军委后勤保障部卫生局</w:t>
      </w:r>
      <w:r w:rsidRPr="00C22DF7">
        <w:rPr>
          <w:rFonts w:ascii="Times New Roman" w:eastAsia="宋体" w:hAnsi="Times New Roman" w:cs="Times New Roman"/>
          <w:spacing w:val="15"/>
          <w:kern w:val="0"/>
          <w:szCs w:val="21"/>
          <w:bdr w:val="none" w:sz="0" w:space="0" w:color="auto" w:frame="1"/>
        </w:rPr>
        <w:t>.</w:t>
      </w:r>
      <w:r w:rsidRPr="00C22DF7">
        <w:rPr>
          <w:rFonts w:ascii="Times New Roman" w:eastAsia="宋体" w:hAnsi="Times New Roman" w:cs="Times New Roman"/>
          <w:spacing w:val="15"/>
          <w:kern w:val="0"/>
          <w:szCs w:val="21"/>
          <w:bdr w:val="none" w:sz="0" w:space="0" w:color="auto" w:frame="1"/>
        </w:rPr>
        <w:t>新型冠状病毒肺炎诊疗方案（试行第五版</w:t>
      </w:r>
      <w:r w:rsidRPr="00C22DF7">
        <w:rPr>
          <w:rFonts w:ascii="Times New Roman" w:eastAsia="宋体" w:hAnsi="Times New Roman" w:cs="Times New Roman"/>
          <w:spacing w:val="15"/>
          <w:kern w:val="0"/>
          <w:szCs w:val="21"/>
          <w:bdr w:val="none" w:sz="0" w:space="0" w:color="auto" w:frame="1"/>
        </w:rPr>
        <w:t xml:space="preserve"> </w:t>
      </w:r>
      <w:r w:rsidRPr="00C22DF7">
        <w:rPr>
          <w:rFonts w:ascii="Times New Roman" w:eastAsia="宋体" w:hAnsi="Times New Roman" w:cs="Times New Roman"/>
          <w:spacing w:val="15"/>
          <w:kern w:val="0"/>
          <w:szCs w:val="21"/>
          <w:bdr w:val="none" w:sz="0" w:space="0" w:color="auto" w:frame="1"/>
        </w:rPr>
        <w:t>修正版）</w:t>
      </w:r>
      <w:r w:rsidRPr="00C22DF7">
        <w:rPr>
          <w:rFonts w:ascii="Times New Roman" w:eastAsia="宋体" w:hAnsi="Times New Roman" w:cs="Times New Roman"/>
          <w:spacing w:val="15"/>
          <w:kern w:val="0"/>
          <w:szCs w:val="21"/>
          <w:bdr w:val="none" w:sz="0" w:space="0" w:color="auto" w:frame="1"/>
        </w:rPr>
        <w:t xml:space="preserve">. </w:t>
      </w:r>
      <w:hyperlink r:id="rId18" w:history="1">
        <w:r w:rsidRPr="00C22DF7">
          <w:rPr>
            <w:rStyle w:val="ab"/>
            <w:rFonts w:ascii="Times New Roman" w:eastAsia="宋体" w:hAnsi="Times New Roman" w:cs="Times New Roman"/>
            <w:spacing w:val="15"/>
            <w:kern w:val="0"/>
            <w:szCs w:val="21"/>
            <w:bdr w:val="none" w:sz="0" w:space="0" w:color="auto" w:frame="1"/>
          </w:rPr>
          <w:t>http://www.gov.cn/zhengce/zhengceku/2020-02/09/content_5476407.htm</w:t>
        </w:r>
      </w:hyperlink>
      <w:r w:rsidRPr="00C22DF7">
        <w:rPr>
          <w:rFonts w:ascii="Times New Roman" w:eastAsia="宋体" w:hAnsi="Times New Roman" w:cs="Times New Roman"/>
          <w:spacing w:val="15"/>
          <w:kern w:val="0"/>
          <w:szCs w:val="21"/>
          <w:bdr w:val="none" w:sz="0" w:space="0" w:color="auto" w:frame="1"/>
        </w:rPr>
        <w:t xml:space="preserve"> </w:t>
      </w:r>
    </w:p>
    <w:p w14:paraId="599543AE" w14:textId="77777777" w:rsidR="00C22DF7" w:rsidRPr="00C22DF7" w:rsidRDefault="00C22DF7" w:rsidP="00C22DF7">
      <w:pPr>
        <w:adjustRightInd w:val="0"/>
        <w:snapToGrid w:val="0"/>
        <w:rPr>
          <w:rFonts w:ascii="Times New Roman" w:eastAsia="宋体" w:hAnsi="Times New Roman" w:cs="Times New Roman"/>
          <w:kern w:val="0"/>
          <w:szCs w:val="21"/>
        </w:rPr>
      </w:pPr>
      <w:r w:rsidRPr="00C22DF7">
        <w:rPr>
          <w:rFonts w:ascii="Times New Roman" w:eastAsia="宋体" w:hAnsi="Times New Roman" w:cs="Times New Roman"/>
          <w:spacing w:val="15"/>
          <w:kern w:val="0"/>
          <w:szCs w:val="21"/>
          <w:bdr w:val="none" w:sz="0" w:space="0" w:color="auto" w:frame="1"/>
        </w:rPr>
        <w:t>[11]</w:t>
      </w:r>
      <w:r w:rsidRPr="00C22DF7">
        <w:rPr>
          <w:rFonts w:ascii="Times New Roman" w:eastAsia="宋体" w:hAnsi="Times New Roman" w:cs="Times New Roman"/>
          <w:kern w:val="0"/>
          <w:szCs w:val="21"/>
        </w:rPr>
        <w:t xml:space="preserve"> </w:t>
      </w:r>
      <w:r w:rsidRPr="00C22DF7">
        <w:rPr>
          <w:rFonts w:ascii="Times New Roman" w:eastAsia="宋体" w:hAnsi="Times New Roman" w:cs="Times New Roman"/>
          <w:kern w:val="0"/>
          <w:szCs w:val="21"/>
        </w:rPr>
        <w:t>国务院应对新型冠状病毒肺炎、疫情联防联控机制</w:t>
      </w:r>
      <w:r w:rsidRPr="00C22DF7">
        <w:rPr>
          <w:rFonts w:ascii="Times New Roman" w:eastAsia="宋体" w:hAnsi="Times New Roman" w:cs="Times New Roman"/>
          <w:kern w:val="0"/>
          <w:szCs w:val="21"/>
        </w:rPr>
        <w:t>.</w:t>
      </w:r>
      <w:r w:rsidRPr="00C22DF7">
        <w:rPr>
          <w:rFonts w:ascii="Times New Roman" w:eastAsia="宋体" w:hAnsi="Times New Roman" w:cs="Times New Roman"/>
          <w:kern w:val="0"/>
          <w:szCs w:val="21"/>
        </w:rPr>
        <w:t>进一步加强新冠肺炎康复者恢复期血浆救治工作方案</w:t>
      </w:r>
      <w:r w:rsidRPr="00C22DF7">
        <w:rPr>
          <w:rFonts w:ascii="Times New Roman" w:eastAsia="宋体" w:hAnsi="Times New Roman" w:cs="Times New Roman"/>
          <w:kern w:val="0"/>
          <w:szCs w:val="21"/>
        </w:rPr>
        <w:t xml:space="preserve">. </w:t>
      </w:r>
      <w:hyperlink r:id="rId19" w:history="1">
        <w:r w:rsidRPr="00C22DF7">
          <w:rPr>
            <w:rStyle w:val="ab"/>
            <w:rFonts w:ascii="Times New Roman" w:eastAsia="宋体" w:hAnsi="Times New Roman" w:cs="Times New Roman"/>
            <w:kern w:val="0"/>
            <w:szCs w:val="21"/>
          </w:rPr>
          <w:t>http://www.nhc.gov.cn/xcs/zhengcwj/202002/9cf3cdf8d1fb480e9d6d05cbda0c6a5f.shtml</w:t>
        </w:r>
      </w:hyperlink>
    </w:p>
    <w:p w14:paraId="4E52544F" w14:textId="77777777" w:rsidR="00C22DF7" w:rsidRPr="00C22DF7" w:rsidRDefault="00C22DF7" w:rsidP="00C22DF7">
      <w:pPr>
        <w:adjustRightInd w:val="0"/>
        <w:snapToGrid w:val="0"/>
        <w:rPr>
          <w:rFonts w:ascii="Times New Roman" w:eastAsia="宋体" w:hAnsi="Times New Roman" w:cs="Times New Roman"/>
          <w:spacing w:val="15"/>
          <w:kern w:val="0"/>
          <w:szCs w:val="21"/>
          <w:bdr w:val="none" w:sz="0" w:space="0" w:color="auto" w:frame="1"/>
        </w:rPr>
      </w:pPr>
      <w:r w:rsidRPr="00C22DF7">
        <w:rPr>
          <w:rFonts w:ascii="Times New Roman" w:eastAsia="宋体" w:hAnsi="Times New Roman" w:cs="Times New Roman"/>
          <w:kern w:val="0"/>
          <w:szCs w:val="21"/>
        </w:rPr>
        <w:t>[12]</w:t>
      </w:r>
      <w:r w:rsidRPr="00C22DF7">
        <w:rPr>
          <w:rFonts w:ascii="Times New Roman" w:eastAsia="宋体" w:hAnsi="Times New Roman" w:cs="Times New Roman" w:hint="eastAsia"/>
          <w:spacing w:val="15"/>
          <w:kern w:val="0"/>
          <w:szCs w:val="21"/>
          <w:bdr w:val="none" w:sz="0" w:space="0" w:color="auto" w:frame="1"/>
        </w:rPr>
        <w:t xml:space="preserve"> </w:t>
      </w:r>
      <w:r w:rsidRPr="00C22DF7">
        <w:rPr>
          <w:rFonts w:ascii="Times New Roman" w:eastAsia="宋体" w:hAnsi="Times New Roman" w:cs="Times New Roman"/>
          <w:spacing w:val="15"/>
          <w:kern w:val="0"/>
          <w:szCs w:val="21"/>
          <w:bdr w:val="none" w:sz="0" w:space="0" w:color="auto" w:frame="1"/>
        </w:rPr>
        <w:t>卫生健康委办公厅、中央军委后勤保障部卫生局</w:t>
      </w:r>
      <w:r w:rsidRPr="00C22DF7">
        <w:rPr>
          <w:rFonts w:ascii="Times New Roman" w:eastAsia="宋体" w:hAnsi="Times New Roman" w:cs="Times New Roman"/>
          <w:spacing w:val="15"/>
          <w:kern w:val="0"/>
          <w:szCs w:val="21"/>
          <w:bdr w:val="none" w:sz="0" w:space="0" w:color="auto" w:frame="1"/>
        </w:rPr>
        <w:t>.</w:t>
      </w:r>
      <w:r w:rsidRPr="00C22DF7">
        <w:rPr>
          <w:rFonts w:ascii="Times New Roman" w:eastAsia="宋体" w:hAnsi="Times New Roman" w:cs="Times New Roman"/>
          <w:spacing w:val="15"/>
          <w:kern w:val="0"/>
          <w:szCs w:val="21"/>
          <w:bdr w:val="none" w:sz="0" w:space="0" w:color="auto" w:frame="1"/>
        </w:rPr>
        <w:t>新冠肺炎康复者恢复期血浆临床治疗方案（试行第二版）</w:t>
      </w:r>
      <w:r w:rsidRPr="00C22DF7">
        <w:rPr>
          <w:rFonts w:ascii="Times New Roman" w:eastAsia="宋体" w:hAnsi="Times New Roman" w:cs="Times New Roman"/>
          <w:spacing w:val="15"/>
          <w:kern w:val="0"/>
          <w:szCs w:val="21"/>
          <w:bdr w:val="none" w:sz="0" w:space="0" w:color="auto" w:frame="1"/>
        </w:rPr>
        <w:t>.http://www.gov.cn/zhengce/zhengceku/2020-03/05/content_5487145.htm</w:t>
      </w:r>
    </w:p>
    <w:p w14:paraId="47793C55" w14:textId="77777777" w:rsidR="00C22DF7" w:rsidRPr="00C22DF7" w:rsidRDefault="00C22DF7" w:rsidP="00C22DF7">
      <w:pPr>
        <w:adjustRightInd w:val="0"/>
        <w:snapToGrid w:val="0"/>
        <w:rPr>
          <w:rFonts w:ascii="Times New Roman" w:eastAsia="宋体" w:hAnsi="Times New Roman" w:cs="Times New Roman"/>
          <w:spacing w:val="15"/>
          <w:kern w:val="0"/>
          <w:szCs w:val="21"/>
          <w:bdr w:val="none" w:sz="0" w:space="0" w:color="auto" w:frame="1"/>
        </w:rPr>
      </w:pPr>
      <w:r w:rsidRPr="00C22DF7">
        <w:rPr>
          <w:rFonts w:ascii="Times New Roman" w:eastAsia="宋体" w:hAnsi="Times New Roman" w:cs="Times New Roman" w:hint="eastAsia"/>
          <w:spacing w:val="15"/>
          <w:kern w:val="0"/>
          <w:szCs w:val="21"/>
          <w:bdr w:val="none" w:sz="0" w:space="0" w:color="auto" w:frame="1"/>
        </w:rPr>
        <w:t>[13]</w:t>
      </w:r>
      <w:r w:rsidRPr="00C22DF7">
        <w:rPr>
          <w:rFonts w:ascii="Times New Roman" w:eastAsia="宋体" w:hAnsi="Times New Roman" w:cs="Times New Roman"/>
          <w:spacing w:val="15"/>
          <w:kern w:val="0"/>
          <w:szCs w:val="21"/>
          <w:bdr w:val="none" w:sz="0" w:space="0" w:color="auto" w:frame="1"/>
        </w:rPr>
        <w:t>卫生健康委办公厅、中央军委后勤保障部卫生局</w:t>
      </w:r>
      <w:r w:rsidRPr="00C22DF7">
        <w:rPr>
          <w:rFonts w:ascii="Times New Roman" w:eastAsia="宋体" w:hAnsi="Times New Roman" w:cs="Times New Roman"/>
          <w:spacing w:val="15"/>
          <w:kern w:val="0"/>
          <w:szCs w:val="21"/>
          <w:bdr w:val="none" w:sz="0" w:space="0" w:color="auto" w:frame="1"/>
        </w:rPr>
        <w:t>.</w:t>
      </w:r>
      <w:r w:rsidRPr="00C22DF7">
        <w:rPr>
          <w:rFonts w:ascii="Times New Roman" w:eastAsia="宋体" w:hAnsi="Times New Roman" w:cs="Times New Roman"/>
          <w:spacing w:val="15"/>
          <w:kern w:val="0"/>
          <w:szCs w:val="21"/>
          <w:bdr w:val="none" w:sz="0" w:space="0" w:color="auto" w:frame="1"/>
        </w:rPr>
        <w:t>新冠肺炎康复者恢复期血浆临床治疗方案（试行第三版）</w:t>
      </w:r>
      <w:r w:rsidRPr="00C22DF7">
        <w:rPr>
          <w:rFonts w:ascii="Times New Roman" w:eastAsia="宋体" w:hAnsi="Times New Roman" w:cs="Times New Roman"/>
          <w:spacing w:val="15"/>
          <w:kern w:val="0"/>
          <w:szCs w:val="21"/>
          <w:bdr w:val="none" w:sz="0" w:space="0" w:color="auto" w:frame="1"/>
        </w:rPr>
        <w:t xml:space="preserve">. </w:t>
      </w:r>
      <w:hyperlink r:id="rId20" w:history="1">
        <w:r w:rsidRPr="00C22DF7">
          <w:rPr>
            <w:rStyle w:val="ab"/>
            <w:rFonts w:ascii="Times New Roman" w:eastAsia="宋体" w:hAnsi="Times New Roman" w:cs="Times New Roman"/>
            <w:spacing w:val="15"/>
            <w:kern w:val="0"/>
            <w:szCs w:val="21"/>
            <w:bdr w:val="none" w:sz="0" w:space="0" w:color="auto" w:frame="1"/>
          </w:rPr>
          <w:t>https://www.gov.cn/xinwen/2021-10/29/5647545/files/51379760923744cfa44132e9e0c54aa7.pdf</w:t>
        </w:r>
      </w:hyperlink>
    </w:p>
    <w:p w14:paraId="110C565C" w14:textId="77777777" w:rsidR="00C22DF7" w:rsidRPr="00C22DF7" w:rsidRDefault="00C22DF7" w:rsidP="00C22DF7">
      <w:pPr>
        <w:adjustRightInd w:val="0"/>
        <w:snapToGrid w:val="0"/>
        <w:rPr>
          <w:rFonts w:ascii="Times New Roman" w:eastAsia="宋体" w:hAnsi="Times New Roman" w:cs="Times New Roman"/>
          <w:kern w:val="0"/>
          <w:szCs w:val="21"/>
        </w:rPr>
      </w:pPr>
      <w:r w:rsidRPr="00C22DF7">
        <w:rPr>
          <w:rFonts w:ascii="Times New Roman" w:eastAsia="宋体" w:hAnsi="Times New Roman" w:cs="Times New Roman"/>
          <w:kern w:val="0"/>
          <w:szCs w:val="21"/>
        </w:rPr>
        <w:t>[1</w:t>
      </w:r>
      <w:r w:rsidRPr="00C22DF7">
        <w:rPr>
          <w:rFonts w:ascii="Times New Roman" w:eastAsia="宋体" w:hAnsi="Times New Roman" w:cs="Times New Roman" w:hint="eastAsia"/>
          <w:kern w:val="0"/>
          <w:szCs w:val="21"/>
        </w:rPr>
        <w:t>4</w:t>
      </w:r>
      <w:r w:rsidRPr="00C22DF7">
        <w:rPr>
          <w:rFonts w:ascii="Times New Roman" w:eastAsia="宋体" w:hAnsi="Times New Roman" w:cs="Times New Roman"/>
          <w:kern w:val="0"/>
          <w:szCs w:val="21"/>
        </w:rPr>
        <w:t xml:space="preserve">] </w:t>
      </w:r>
      <w:proofErr w:type="spellStart"/>
      <w:r w:rsidRPr="00C22DF7">
        <w:rPr>
          <w:rFonts w:ascii="Times New Roman" w:eastAsia="宋体" w:hAnsi="Times New Roman" w:cs="Times New Roman"/>
          <w:kern w:val="0"/>
          <w:szCs w:val="21"/>
        </w:rPr>
        <w:t>Strengers</w:t>
      </w:r>
      <w:proofErr w:type="spellEnd"/>
      <w:r w:rsidRPr="00C22DF7">
        <w:rPr>
          <w:rFonts w:ascii="Times New Roman" w:eastAsia="宋体" w:hAnsi="Times New Roman" w:cs="Times New Roman"/>
          <w:kern w:val="0"/>
          <w:szCs w:val="21"/>
        </w:rPr>
        <w:t xml:space="preserve"> P, O'Brien SF, Politis C. et al. White paper on pandemic preparedness in the blood supply. Vox Sang</w:t>
      </w:r>
      <w:r w:rsidRPr="00C22DF7">
        <w:rPr>
          <w:rFonts w:ascii="Times New Roman" w:eastAsia="宋体" w:hAnsi="Times New Roman" w:cs="Times New Roman"/>
          <w:kern w:val="0"/>
          <w:szCs w:val="21"/>
        </w:rPr>
        <w:t>，</w:t>
      </w:r>
      <w:r w:rsidRPr="00C22DF7">
        <w:rPr>
          <w:rFonts w:ascii="Times New Roman" w:eastAsia="宋体" w:hAnsi="Times New Roman" w:cs="Times New Roman"/>
          <w:kern w:val="0"/>
          <w:szCs w:val="21"/>
        </w:rPr>
        <w:t>2023,118</w:t>
      </w:r>
      <w:r w:rsidRPr="00C22DF7">
        <w:rPr>
          <w:rFonts w:ascii="Times New Roman" w:eastAsia="宋体" w:hAnsi="Times New Roman" w:cs="Times New Roman"/>
          <w:kern w:val="0"/>
          <w:szCs w:val="21"/>
        </w:rPr>
        <w:t>（</w:t>
      </w:r>
      <w:r w:rsidRPr="00C22DF7">
        <w:rPr>
          <w:rFonts w:ascii="Times New Roman" w:eastAsia="宋体" w:hAnsi="Times New Roman" w:cs="Times New Roman"/>
          <w:kern w:val="0"/>
          <w:szCs w:val="21"/>
        </w:rPr>
        <w:t>1</w:t>
      </w:r>
      <w:r w:rsidRPr="00C22DF7">
        <w:rPr>
          <w:rFonts w:ascii="Times New Roman" w:eastAsia="宋体" w:hAnsi="Times New Roman" w:cs="Times New Roman"/>
          <w:kern w:val="0"/>
          <w:szCs w:val="21"/>
        </w:rPr>
        <w:t>）：</w:t>
      </w:r>
      <w:r w:rsidRPr="00C22DF7">
        <w:rPr>
          <w:rFonts w:ascii="Times New Roman" w:eastAsia="宋体" w:hAnsi="Times New Roman" w:cs="Times New Roman"/>
          <w:kern w:val="0"/>
          <w:szCs w:val="21"/>
        </w:rPr>
        <w:t>8-15.</w:t>
      </w:r>
    </w:p>
    <w:p w14:paraId="2159B3DB" w14:textId="77777777" w:rsidR="00C22DF7" w:rsidRPr="00C22DF7" w:rsidRDefault="00C22DF7" w:rsidP="00C22DF7">
      <w:pPr>
        <w:adjustRightInd w:val="0"/>
        <w:snapToGrid w:val="0"/>
        <w:rPr>
          <w:rFonts w:ascii="Times New Roman" w:hAnsi="Times New Roman" w:cs="Times New Roman"/>
          <w:szCs w:val="21"/>
        </w:rPr>
      </w:pPr>
      <w:r w:rsidRPr="00C22DF7">
        <w:rPr>
          <w:rFonts w:ascii="Times New Roman" w:hAnsi="Times New Roman" w:cs="Times New Roman"/>
          <w:szCs w:val="21"/>
        </w:rPr>
        <w:t>[1</w:t>
      </w:r>
      <w:r w:rsidRPr="00C22DF7">
        <w:rPr>
          <w:rFonts w:ascii="Times New Roman" w:hAnsi="Times New Roman" w:cs="Times New Roman" w:hint="eastAsia"/>
          <w:szCs w:val="21"/>
        </w:rPr>
        <w:t>5</w:t>
      </w:r>
      <w:r w:rsidRPr="00C22DF7">
        <w:rPr>
          <w:rFonts w:ascii="Times New Roman" w:hAnsi="Times New Roman" w:cs="Times New Roman"/>
          <w:szCs w:val="21"/>
        </w:rPr>
        <w:t>]</w:t>
      </w:r>
      <w:r w:rsidRPr="00C22DF7">
        <w:rPr>
          <w:rFonts w:ascii="Times New Roman" w:eastAsia="宋体" w:hAnsi="Times New Roman" w:cs="Times New Roman"/>
          <w:bCs/>
          <w:kern w:val="0"/>
          <w:szCs w:val="21"/>
          <w:shd w:val="clear" w:color="auto" w:fill="FFFFFF"/>
        </w:rPr>
        <w:t xml:space="preserve"> </w:t>
      </w:r>
      <w:r w:rsidRPr="00C22DF7">
        <w:rPr>
          <w:rFonts w:ascii="Times New Roman" w:eastAsia="宋体" w:hAnsi="Times New Roman" w:cs="Times New Roman"/>
          <w:bCs/>
          <w:kern w:val="0"/>
          <w:szCs w:val="21"/>
          <w:shd w:val="clear" w:color="auto" w:fill="FFFFFF"/>
        </w:rPr>
        <w:t>司天宁</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贺文杰</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金新莉</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新型冠状病毒肺炎疫情防控期间郑州市全血采集招募者献血情况分析</w:t>
      </w:r>
      <w:r w:rsidRPr="00C22DF7">
        <w:rPr>
          <w:rFonts w:ascii="Times New Roman" w:eastAsia="宋体" w:hAnsi="Times New Roman" w:cs="Times New Roman"/>
          <w:bCs/>
          <w:kern w:val="0"/>
          <w:szCs w:val="21"/>
          <w:shd w:val="clear" w:color="auto" w:fill="FFFFFF"/>
        </w:rPr>
        <w:t>[J].</w:t>
      </w:r>
      <w:r w:rsidRPr="00C22DF7">
        <w:rPr>
          <w:rFonts w:ascii="Times New Roman" w:eastAsia="宋体" w:hAnsi="Times New Roman" w:cs="Times New Roman"/>
          <w:bCs/>
          <w:kern w:val="0"/>
          <w:szCs w:val="21"/>
          <w:shd w:val="clear" w:color="auto" w:fill="FFFFFF"/>
        </w:rPr>
        <w:t>河南医学研究</w:t>
      </w:r>
      <w:r w:rsidRPr="00C22DF7">
        <w:rPr>
          <w:rFonts w:ascii="Times New Roman" w:eastAsia="宋体" w:hAnsi="Times New Roman" w:cs="Times New Roman"/>
          <w:bCs/>
          <w:kern w:val="0"/>
          <w:szCs w:val="21"/>
          <w:shd w:val="clear" w:color="auto" w:fill="FFFFFF"/>
        </w:rPr>
        <w:t>,2020,29(</w:t>
      </w:r>
      <w:r w:rsidRPr="00C22DF7">
        <w:rPr>
          <w:rFonts w:ascii="Times New Roman" w:eastAsia="宋体" w:hAnsi="Times New Roman" w:cs="Times New Roman"/>
          <w:bCs/>
          <w:kern w:val="0"/>
          <w:szCs w:val="21"/>
          <w:shd w:val="clear" w:color="auto" w:fill="FFFFFF"/>
        </w:rPr>
        <w:t>第</w:t>
      </w:r>
      <w:r w:rsidRPr="00C22DF7">
        <w:rPr>
          <w:rFonts w:ascii="Times New Roman" w:eastAsia="宋体" w:hAnsi="Times New Roman" w:cs="Times New Roman"/>
          <w:bCs/>
          <w:kern w:val="0"/>
          <w:szCs w:val="21"/>
          <w:shd w:val="clear" w:color="auto" w:fill="FFFFFF"/>
        </w:rPr>
        <w:t>31</w:t>
      </w:r>
      <w:r w:rsidRPr="00C22DF7">
        <w:rPr>
          <w:rFonts w:ascii="Times New Roman" w:eastAsia="宋体" w:hAnsi="Times New Roman" w:cs="Times New Roman"/>
          <w:bCs/>
          <w:kern w:val="0"/>
          <w:szCs w:val="21"/>
          <w:shd w:val="clear" w:color="auto" w:fill="FFFFFF"/>
        </w:rPr>
        <w:t>期</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5764-5766.</w:t>
      </w:r>
    </w:p>
    <w:p w14:paraId="0955A763" w14:textId="77777777" w:rsidR="00C22DF7" w:rsidRPr="00C22DF7" w:rsidRDefault="00C22DF7" w:rsidP="00C22DF7">
      <w:pPr>
        <w:adjustRightInd w:val="0"/>
        <w:snapToGrid w:val="0"/>
        <w:rPr>
          <w:rFonts w:ascii="Times New Roman" w:hAnsi="Times New Roman" w:cs="Times New Roman"/>
          <w:szCs w:val="21"/>
        </w:rPr>
      </w:pPr>
      <w:r w:rsidRPr="00C22DF7">
        <w:rPr>
          <w:rFonts w:ascii="Times New Roman" w:hAnsi="Times New Roman" w:cs="Times New Roman"/>
          <w:szCs w:val="21"/>
        </w:rPr>
        <w:t>[1</w:t>
      </w:r>
      <w:r w:rsidRPr="00C22DF7">
        <w:rPr>
          <w:rFonts w:ascii="Times New Roman" w:hAnsi="Times New Roman" w:cs="Times New Roman" w:hint="eastAsia"/>
          <w:szCs w:val="21"/>
        </w:rPr>
        <w:t>6</w:t>
      </w:r>
      <w:r w:rsidRPr="00C22DF7">
        <w:rPr>
          <w:rFonts w:ascii="Times New Roman" w:hAnsi="Times New Roman" w:cs="Times New Roman"/>
          <w:szCs w:val="21"/>
        </w:rPr>
        <w:t>]</w:t>
      </w:r>
      <w:r w:rsidRPr="00C22DF7">
        <w:rPr>
          <w:rFonts w:ascii="Times New Roman" w:eastAsia="宋体" w:hAnsi="Times New Roman" w:cs="Times New Roman"/>
          <w:bCs/>
          <w:kern w:val="0"/>
          <w:szCs w:val="21"/>
          <w:shd w:val="clear" w:color="auto" w:fill="FFFFFF"/>
        </w:rPr>
        <w:t xml:space="preserve"> </w:t>
      </w:r>
      <w:r w:rsidRPr="00C22DF7">
        <w:rPr>
          <w:rFonts w:ascii="Times New Roman" w:eastAsia="宋体" w:hAnsi="Times New Roman" w:cs="Times New Roman"/>
          <w:bCs/>
          <w:kern w:val="0"/>
          <w:szCs w:val="21"/>
          <w:shd w:val="clear" w:color="auto" w:fill="FFFFFF"/>
        </w:rPr>
        <w:t>李莉华</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陈莉</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牛宏伟</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等</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新冠肺炎疫情初期石家庄地区献血人群特征分析</w:t>
      </w:r>
      <w:r w:rsidRPr="00C22DF7">
        <w:rPr>
          <w:rFonts w:ascii="Times New Roman" w:eastAsia="宋体" w:hAnsi="Times New Roman" w:cs="Times New Roman"/>
          <w:bCs/>
          <w:kern w:val="0"/>
          <w:szCs w:val="21"/>
          <w:shd w:val="clear" w:color="auto" w:fill="FFFFFF"/>
        </w:rPr>
        <w:t>[J].</w:t>
      </w:r>
      <w:r w:rsidRPr="00C22DF7">
        <w:rPr>
          <w:rFonts w:ascii="Times New Roman" w:eastAsia="宋体" w:hAnsi="Times New Roman" w:cs="Times New Roman"/>
          <w:bCs/>
          <w:kern w:val="0"/>
          <w:szCs w:val="21"/>
          <w:shd w:val="clear" w:color="auto" w:fill="FFFFFF"/>
        </w:rPr>
        <w:t>中国输血杂志</w:t>
      </w:r>
      <w:r w:rsidRPr="00C22DF7">
        <w:rPr>
          <w:rFonts w:ascii="Times New Roman" w:eastAsia="宋体" w:hAnsi="Times New Roman" w:cs="Times New Roman"/>
          <w:bCs/>
          <w:kern w:val="0"/>
          <w:szCs w:val="21"/>
          <w:shd w:val="clear" w:color="auto" w:fill="FFFFFF"/>
        </w:rPr>
        <w:t>,2020,33(</w:t>
      </w:r>
      <w:r w:rsidRPr="00C22DF7">
        <w:rPr>
          <w:rFonts w:ascii="Times New Roman" w:eastAsia="宋体" w:hAnsi="Times New Roman" w:cs="Times New Roman"/>
          <w:bCs/>
          <w:kern w:val="0"/>
          <w:szCs w:val="21"/>
          <w:shd w:val="clear" w:color="auto" w:fill="FFFFFF"/>
        </w:rPr>
        <w:t>第</w:t>
      </w:r>
      <w:r w:rsidRPr="00C22DF7">
        <w:rPr>
          <w:rFonts w:ascii="Times New Roman" w:eastAsia="宋体" w:hAnsi="Times New Roman" w:cs="Times New Roman"/>
          <w:bCs/>
          <w:kern w:val="0"/>
          <w:szCs w:val="21"/>
          <w:shd w:val="clear" w:color="auto" w:fill="FFFFFF"/>
        </w:rPr>
        <w:t>9</w:t>
      </w:r>
      <w:r w:rsidRPr="00C22DF7">
        <w:rPr>
          <w:rFonts w:ascii="Times New Roman" w:eastAsia="宋体" w:hAnsi="Times New Roman" w:cs="Times New Roman"/>
          <w:bCs/>
          <w:kern w:val="0"/>
          <w:szCs w:val="21"/>
          <w:shd w:val="clear" w:color="auto" w:fill="FFFFFF"/>
        </w:rPr>
        <w:t>期</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937-940.</w:t>
      </w:r>
    </w:p>
    <w:p w14:paraId="360337BD" w14:textId="77777777" w:rsidR="00C22DF7" w:rsidRPr="00C22DF7" w:rsidRDefault="00C22DF7" w:rsidP="00C22DF7">
      <w:pPr>
        <w:adjustRightInd w:val="0"/>
        <w:snapToGrid w:val="0"/>
        <w:rPr>
          <w:rFonts w:ascii="Times New Roman" w:hAnsi="Times New Roman" w:cs="Times New Roman"/>
          <w:szCs w:val="21"/>
        </w:rPr>
      </w:pPr>
      <w:r w:rsidRPr="00C22DF7">
        <w:rPr>
          <w:rFonts w:ascii="Times New Roman" w:hAnsi="Times New Roman" w:cs="Times New Roman"/>
          <w:szCs w:val="21"/>
        </w:rPr>
        <w:t>[1</w:t>
      </w:r>
      <w:r w:rsidRPr="00C22DF7">
        <w:rPr>
          <w:rFonts w:ascii="Times New Roman" w:hAnsi="Times New Roman" w:cs="Times New Roman" w:hint="eastAsia"/>
          <w:szCs w:val="21"/>
        </w:rPr>
        <w:t>7</w:t>
      </w:r>
      <w:r w:rsidRPr="00C22DF7">
        <w:rPr>
          <w:rFonts w:ascii="Times New Roman" w:hAnsi="Times New Roman" w:cs="Times New Roman"/>
          <w:szCs w:val="21"/>
        </w:rPr>
        <w:t>]</w:t>
      </w:r>
      <w:r w:rsidRPr="00C22DF7">
        <w:rPr>
          <w:rFonts w:ascii="Times New Roman" w:eastAsia="宋体" w:hAnsi="Times New Roman" w:cs="Times New Roman"/>
          <w:bCs/>
          <w:kern w:val="0"/>
          <w:szCs w:val="21"/>
          <w:shd w:val="clear" w:color="auto" w:fill="FFFFFF"/>
        </w:rPr>
        <w:t xml:space="preserve"> </w:t>
      </w:r>
      <w:r w:rsidRPr="00C22DF7">
        <w:rPr>
          <w:rFonts w:ascii="Times New Roman" w:eastAsia="宋体" w:hAnsi="Times New Roman" w:cs="Times New Roman"/>
          <w:bCs/>
          <w:kern w:val="0"/>
          <w:szCs w:val="21"/>
          <w:shd w:val="clear" w:color="auto" w:fill="FFFFFF"/>
        </w:rPr>
        <w:t>刘妍妍</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李红珠</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樊晶</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新冠疫情影响下天津地区无偿献血人群特征分析</w:t>
      </w:r>
      <w:r w:rsidRPr="00C22DF7">
        <w:rPr>
          <w:rFonts w:ascii="Times New Roman" w:eastAsia="宋体" w:hAnsi="Times New Roman" w:cs="Times New Roman"/>
          <w:bCs/>
          <w:kern w:val="0"/>
          <w:szCs w:val="21"/>
          <w:shd w:val="clear" w:color="auto" w:fill="FFFFFF"/>
        </w:rPr>
        <w:t>[J].</w:t>
      </w:r>
      <w:r w:rsidRPr="00C22DF7">
        <w:rPr>
          <w:rFonts w:ascii="Times New Roman" w:eastAsia="宋体" w:hAnsi="Times New Roman" w:cs="Times New Roman"/>
          <w:bCs/>
          <w:kern w:val="0"/>
          <w:szCs w:val="21"/>
          <w:shd w:val="clear" w:color="auto" w:fill="FFFFFF"/>
        </w:rPr>
        <w:t>中国输血杂志</w:t>
      </w:r>
      <w:r w:rsidRPr="00C22DF7">
        <w:rPr>
          <w:rFonts w:ascii="Times New Roman" w:eastAsia="宋体" w:hAnsi="Times New Roman" w:cs="Times New Roman"/>
          <w:bCs/>
          <w:kern w:val="0"/>
          <w:szCs w:val="21"/>
          <w:shd w:val="clear" w:color="auto" w:fill="FFFFFF"/>
        </w:rPr>
        <w:t>,2021,34(</w:t>
      </w:r>
      <w:r w:rsidRPr="00C22DF7">
        <w:rPr>
          <w:rFonts w:ascii="Times New Roman" w:eastAsia="宋体" w:hAnsi="Times New Roman" w:cs="Times New Roman"/>
          <w:bCs/>
          <w:kern w:val="0"/>
          <w:szCs w:val="21"/>
          <w:shd w:val="clear" w:color="auto" w:fill="FFFFFF"/>
        </w:rPr>
        <w:t>第</w:t>
      </w:r>
      <w:r w:rsidRPr="00C22DF7">
        <w:rPr>
          <w:rFonts w:ascii="Times New Roman" w:eastAsia="宋体" w:hAnsi="Times New Roman" w:cs="Times New Roman"/>
          <w:bCs/>
          <w:kern w:val="0"/>
          <w:szCs w:val="21"/>
          <w:shd w:val="clear" w:color="auto" w:fill="FFFFFF"/>
        </w:rPr>
        <w:t>12</w:t>
      </w:r>
      <w:r w:rsidRPr="00C22DF7">
        <w:rPr>
          <w:rFonts w:ascii="Times New Roman" w:eastAsia="宋体" w:hAnsi="Times New Roman" w:cs="Times New Roman"/>
          <w:bCs/>
          <w:kern w:val="0"/>
          <w:szCs w:val="21"/>
          <w:shd w:val="clear" w:color="auto" w:fill="FFFFFF"/>
        </w:rPr>
        <w:t>期</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1363-1367.</w:t>
      </w:r>
    </w:p>
    <w:p w14:paraId="347E1F09" w14:textId="77777777" w:rsidR="00C22DF7" w:rsidRPr="00C22DF7" w:rsidRDefault="00C22DF7" w:rsidP="00C22DF7">
      <w:pPr>
        <w:adjustRightInd w:val="0"/>
        <w:snapToGrid w:val="0"/>
        <w:rPr>
          <w:rFonts w:ascii="Times New Roman" w:hAnsi="Times New Roman" w:cs="Times New Roman"/>
          <w:szCs w:val="21"/>
        </w:rPr>
      </w:pPr>
      <w:r w:rsidRPr="00C22DF7">
        <w:rPr>
          <w:rFonts w:ascii="Times New Roman" w:hAnsi="Times New Roman" w:cs="Times New Roman"/>
          <w:szCs w:val="21"/>
        </w:rPr>
        <w:t>[1</w:t>
      </w:r>
      <w:r w:rsidRPr="00C22DF7">
        <w:rPr>
          <w:rFonts w:ascii="Times New Roman" w:hAnsi="Times New Roman" w:cs="Times New Roman" w:hint="eastAsia"/>
          <w:szCs w:val="21"/>
        </w:rPr>
        <w:t>8</w:t>
      </w:r>
      <w:r w:rsidRPr="00C22DF7">
        <w:rPr>
          <w:rFonts w:ascii="Times New Roman" w:hAnsi="Times New Roman" w:cs="Times New Roman"/>
          <w:szCs w:val="21"/>
        </w:rPr>
        <w:t>]</w:t>
      </w:r>
      <w:r w:rsidRPr="00C22DF7">
        <w:rPr>
          <w:rFonts w:ascii="Times New Roman" w:eastAsia="宋体" w:hAnsi="Times New Roman" w:cs="Times New Roman"/>
          <w:kern w:val="0"/>
          <w:szCs w:val="21"/>
          <w:shd w:val="clear" w:color="auto" w:fill="FFFFFF"/>
        </w:rPr>
        <w:t xml:space="preserve"> </w:t>
      </w:r>
      <w:proofErr w:type="gramStart"/>
      <w:r w:rsidRPr="00C22DF7">
        <w:rPr>
          <w:rFonts w:ascii="Times New Roman" w:eastAsia="宋体" w:hAnsi="Times New Roman" w:cs="Times New Roman"/>
          <w:kern w:val="0"/>
          <w:szCs w:val="21"/>
          <w:shd w:val="clear" w:color="auto" w:fill="FFFFFF"/>
        </w:rPr>
        <w:t>钟涵</w:t>
      </w:r>
      <w:r w:rsidRPr="00C22DF7">
        <w:rPr>
          <w:rFonts w:ascii="Times New Roman" w:eastAsia="宋体" w:hAnsi="Times New Roman" w:cs="Times New Roman"/>
          <w:kern w:val="0"/>
          <w:szCs w:val="21"/>
          <w:shd w:val="clear" w:color="auto" w:fill="FFFFFF"/>
        </w:rPr>
        <w:t>,</w:t>
      </w:r>
      <w:proofErr w:type="gramEnd"/>
      <w:r w:rsidRPr="00C22DF7">
        <w:rPr>
          <w:rFonts w:ascii="Times New Roman" w:eastAsia="宋体" w:hAnsi="Times New Roman" w:cs="Times New Roman"/>
          <w:kern w:val="0"/>
          <w:szCs w:val="21"/>
          <w:shd w:val="clear" w:color="auto" w:fill="FFFFFF"/>
        </w:rPr>
        <w:t>张杰</w:t>
      </w:r>
      <w:r w:rsidRPr="00C22DF7">
        <w:rPr>
          <w:rFonts w:ascii="Times New Roman" w:eastAsia="宋体" w:hAnsi="Times New Roman" w:cs="Times New Roman"/>
          <w:kern w:val="0"/>
          <w:szCs w:val="21"/>
          <w:shd w:val="clear" w:color="auto" w:fill="FFFFFF"/>
        </w:rPr>
        <w:t>,</w:t>
      </w:r>
      <w:r w:rsidRPr="00C22DF7">
        <w:rPr>
          <w:rFonts w:ascii="Times New Roman" w:eastAsia="宋体" w:hAnsi="Times New Roman" w:cs="Times New Roman"/>
          <w:kern w:val="0"/>
          <w:szCs w:val="21"/>
          <w:shd w:val="clear" w:color="auto" w:fill="FFFFFF"/>
        </w:rPr>
        <w:t>马婧</w:t>
      </w:r>
      <w:r w:rsidRPr="00C22DF7">
        <w:rPr>
          <w:rFonts w:ascii="Times New Roman" w:eastAsia="宋体" w:hAnsi="Times New Roman" w:cs="Times New Roman"/>
          <w:kern w:val="0"/>
          <w:szCs w:val="21"/>
          <w:shd w:val="clear" w:color="auto" w:fill="FFFFFF"/>
        </w:rPr>
        <w:t>,</w:t>
      </w:r>
      <w:r w:rsidRPr="00C22DF7">
        <w:rPr>
          <w:rFonts w:ascii="Times New Roman" w:eastAsia="宋体" w:hAnsi="Times New Roman" w:cs="Times New Roman"/>
          <w:kern w:val="0"/>
          <w:szCs w:val="21"/>
          <w:shd w:val="clear" w:color="auto" w:fill="FFFFFF"/>
        </w:rPr>
        <w:t>肖湘</w:t>
      </w:r>
      <w:r w:rsidRPr="00C22DF7">
        <w:rPr>
          <w:rFonts w:ascii="Times New Roman" w:eastAsia="宋体" w:hAnsi="Times New Roman" w:cs="Times New Roman"/>
          <w:kern w:val="0"/>
          <w:szCs w:val="21"/>
          <w:shd w:val="clear" w:color="auto" w:fill="FFFFFF"/>
        </w:rPr>
        <w:t>,</w:t>
      </w:r>
      <w:r w:rsidRPr="00C22DF7">
        <w:rPr>
          <w:rFonts w:ascii="Times New Roman" w:eastAsia="宋体" w:hAnsi="Times New Roman" w:cs="Times New Roman"/>
          <w:kern w:val="0"/>
          <w:szCs w:val="21"/>
          <w:shd w:val="clear" w:color="auto" w:fill="FFFFFF"/>
        </w:rPr>
        <w:t>李培</w:t>
      </w:r>
      <w:r w:rsidRPr="00C22DF7">
        <w:rPr>
          <w:rFonts w:ascii="Times New Roman" w:eastAsia="宋体" w:hAnsi="Times New Roman" w:cs="Times New Roman"/>
          <w:kern w:val="0"/>
          <w:szCs w:val="21"/>
          <w:shd w:val="clear" w:color="auto" w:fill="FFFFFF"/>
        </w:rPr>
        <w:t>,</w:t>
      </w:r>
      <w:proofErr w:type="gramStart"/>
      <w:r w:rsidRPr="00C22DF7">
        <w:rPr>
          <w:rFonts w:ascii="Times New Roman" w:eastAsia="宋体" w:hAnsi="Times New Roman" w:cs="Times New Roman"/>
          <w:kern w:val="0"/>
          <w:szCs w:val="21"/>
          <w:shd w:val="clear" w:color="auto" w:fill="FFFFFF"/>
        </w:rPr>
        <w:t>余聪</w:t>
      </w:r>
      <w:proofErr w:type="gramEnd"/>
      <w:r w:rsidRPr="00C22DF7">
        <w:rPr>
          <w:rFonts w:ascii="Times New Roman" w:eastAsia="宋体" w:hAnsi="Times New Roman" w:cs="Times New Roman"/>
          <w:kern w:val="0"/>
          <w:szCs w:val="21"/>
          <w:shd w:val="clear" w:color="auto" w:fill="FFFFFF"/>
        </w:rPr>
        <w:t>.</w:t>
      </w:r>
      <w:r w:rsidRPr="00C22DF7">
        <w:rPr>
          <w:rFonts w:ascii="Times New Roman" w:eastAsia="宋体" w:hAnsi="Times New Roman" w:cs="Times New Roman"/>
          <w:kern w:val="0"/>
          <w:szCs w:val="21"/>
          <w:shd w:val="clear" w:color="auto" w:fill="FFFFFF"/>
        </w:rPr>
        <w:t>新型冠状病毒疫情期间全血不同招募模式献血情况及对策分析</w:t>
      </w:r>
      <w:r w:rsidRPr="00C22DF7">
        <w:rPr>
          <w:rFonts w:ascii="Times New Roman" w:eastAsia="宋体" w:hAnsi="Times New Roman" w:cs="Times New Roman"/>
          <w:kern w:val="0"/>
          <w:szCs w:val="21"/>
          <w:shd w:val="clear" w:color="auto" w:fill="FFFFFF"/>
        </w:rPr>
        <w:t>[J].</w:t>
      </w:r>
      <w:r w:rsidRPr="00C22DF7">
        <w:rPr>
          <w:rFonts w:ascii="Times New Roman" w:eastAsia="宋体" w:hAnsi="Times New Roman" w:cs="Times New Roman"/>
          <w:kern w:val="0"/>
          <w:szCs w:val="21"/>
          <w:shd w:val="clear" w:color="auto" w:fill="FFFFFF"/>
        </w:rPr>
        <w:t>中国输血杂志</w:t>
      </w:r>
      <w:r w:rsidRPr="00C22DF7">
        <w:rPr>
          <w:rFonts w:ascii="Times New Roman" w:eastAsia="宋体" w:hAnsi="Times New Roman" w:cs="Times New Roman"/>
          <w:kern w:val="0"/>
          <w:szCs w:val="21"/>
          <w:shd w:val="clear" w:color="auto" w:fill="FFFFFF"/>
        </w:rPr>
        <w:t>,2020,33(</w:t>
      </w:r>
      <w:r w:rsidRPr="00C22DF7">
        <w:rPr>
          <w:rFonts w:ascii="Times New Roman" w:eastAsia="宋体" w:hAnsi="Times New Roman" w:cs="Times New Roman"/>
          <w:kern w:val="0"/>
          <w:szCs w:val="21"/>
          <w:shd w:val="clear" w:color="auto" w:fill="FFFFFF"/>
        </w:rPr>
        <w:t>第</w:t>
      </w:r>
      <w:r w:rsidRPr="00C22DF7">
        <w:rPr>
          <w:rFonts w:ascii="Times New Roman" w:eastAsia="宋体" w:hAnsi="Times New Roman" w:cs="Times New Roman"/>
          <w:kern w:val="0"/>
          <w:szCs w:val="21"/>
          <w:shd w:val="clear" w:color="auto" w:fill="FFFFFF"/>
        </w:rPr>
        <w:t>8</w:t>
      </w:r>
      <w:r w:rsidRPr="00C22DF7">
        <w:rPr>
          <w:rFonts w:ascii="Times New Roman" w:eastAsia="宋体" w:hAnsi="Times New Roman" w:cs="Times New Roman"/>
          <w:kern w:val="0"/>
          <w:szCs w:val="21"/>
          <w:shd w:val="clear" w:color="auto" w:fill="FFFFFF"/>
        </w:rPr>
        <w:t>期</w:t>
      </w:r>
      <w:r w:rsidRPr="00C22DF7">
        <w:rPr>
          <w:rFonts w:ascii="Times New Roman" w:eastAsia="宋体" w:hAnsi="Times New Roman" w:cs="Times New Roman"/>
          <w:kern w:val="0"/>
          <w:szCs w:val="21"/>
          <w:shd w:val="clear" w:color="auto" w:fill="FFFFFF"/>
        </w:rPr>
        <w:t>)</w:t>
      </w:r>
      <w:r w:rsidRPr="00C22DF7">
        <w:rPr>
          <w:rFonts w:ascii="Times New Roman" w:eastAsia="宋体" w:hAnsi="Times New Roman" w:cs="Times New Roman"/>
          <w:kern w:val="0"/>
          <w:szCs w:val="21"/>
          <w:shd w:val="clear" w:color="auto" w:fill="FFFFFF"/>
        </w:rPr>
        <w:t>：</w:t>
      </w:r>
      <w:r w:rsidRPr="00C22DF7">
        <w:rPr>
          <w:rFonts w:ascii="Times New Roman" w:eastAsia="宋体" w:hAnsi="Times New Roman" w:cs="Times New Roman"/>
          <w:kern w:val="0"/>
          <w:szCs w:val="21"/>
          <w:shd w:val="clear" w:color="auto" w:fill="FFFFFF"/>
        </w:rPr>
        <w:t>796-800.</w:t>
      </w:r>
    </w:p>
    <w:p w14:paraId="657959C9" w14:textId="77777777" w:rsidR="00C22DF7" w:rsidRPr="00C22DF7" w:rsidRDefault="00C22DF7" w:rsidP="00C22DF7">
      <w:pPr>
        <w:adjustRightInd w:val="0"/>
        <w:snapToGrid w:val="0"/>
        <w:rPr>
          <w:rFonts w:ascii="Times New Roman" w:hAnsi="Times New Roman" w:cs="Times New Roman"/>
          <w:szCs w:val="21"/>
        </w:rPr>
      </w:pPr>
      <w:r w:rsidRPr="00C22DF7">
        <w:rPr>
          <w:rFonts w:ascii="Times New Roman" w:hAnsi="Times New Roman" w:cs="Times New Roman"/>
          <w:szCs w:val="21"/>
        </w:rPr>
        <w:t>[1</w:t>
      </w:r>
      <w:r w:rsidRPr="00C22DF7">
        <w:rPr>
          <w:rFonts w:ascii="Times New Roman" w:hAnsi="Times New Roman" w:cs="Times New Roman" w:hint="eastAsia"/>
          <w:szCs w:val="21"/>
        </w:rPr>
        <w:t>9</w:t>
      </w:r>
      <w:r w:rsidRPr="00C22DF7">
        <w:rPr>
          <w:rFonts w:ascii="Times New Roman" w:hAnsi="Times New Roman" w:cs="Times New Roman"/>
          <w:szCs w:val="21"/>
        </w:rPr>
        <w:t>]</w:t>
      </w:r>
      <w:r w:rsidRPr="00C22DF7">
        <w:rPr>
          <w:rFonts w:ascii="Times New Roman" w:eastAsia="宋体" w:hAnsi="Times New Roman" w:cs="Times New Roman"/>
          <w:bCs/>
          <w:kern w:val="0"/>
          <w:szCs w:val="21"/>
          <w:shd w:val="clear" w:color="auto" w:fill="FFFFFF"/>
        </w:rPr>
        <w:t xml:space="preserve"> </w:t>
      </w:r>
      <w:r w:rsidRPr="00C22DF7">
        <w:rPr>
          <w:rFonts w:ascii="Times New Roman" w:eastAsia="宋体" w:hAnsi="Times New Roman" w:cs="Times New Roman"/>
          <w:bCs/>
          <w:kern w:val="0"/>
          <w:szCs w:val="21"/>
          <w:shd w:val="clear" w:color="auto" w:fill="FFFFFF"/>
        </w:rPr>
        <w:t>高勇</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马杰</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徐焱</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孔庆华</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梁晓华</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新型冠状病毒肺炎疫情期间大连市无偿献血情况调查</w:t>
      </w:r>
      <w:r w:rsidRPr="00C22DF7">
        <w:rPr>
          <w:rFonts w:ascii="Times New Roman" w:eastAsia="宋体" w:hAnsi="Times New Roman" w:cs="Times New Roman"/>
          <w:bCs/>
          <w:kern w:val="0"/>
          <w:szCs w:val="21"/>
          <w:shd w:val="clear" w:color="auto" w:fill="FFFFFF"/>
        </w:rPr>
        <w:t>[J].</w:t>
      </w:r>
      <w:r w:rsidRPr="00C22DF7">
        <w:rPr>
          <w:rFonts w:ascii="Times New Roman" w:eastAsia="宋体" w:hAnsi="Times New Roman" w:cs="Times New Roman"/>
          <w:bCs/>
          <w:kern w:val="0"/>
          <w:szCs w:val="21"/>
          <w:shd w:val="clear" w:color="auto" w:fill="FFFFFF"/>
        </w:rPr>
        <w:t>国际输血及血液学杂志</w:t>
      </w:r>
      <w:r w:rsidRPr="00C22DF7">
        <w:rPr>
          <w:rFonts w:ascii="Times New Roman" w:eastAsia="宋体" w:hAnsi="Times New Roman" w:cs="Times New Roman"/>
          <w:bCs/>
          <w:kern w:val="0"/>
          <w:szCs w:val="21"/>
          <w:shd w:val="clear" w:color="auto" w:fill="FFFFFF"/>
        </w:rPr>
        <w:t>,2021,44(</w:t>
      </w:r>
      <w:r w:rsidRPr="00C22DF7">
        <w:rPr>
          <w:rFonts w:ascii="Times New Roman" w:eastAsia="宋体" w:hAnsi="Times New Roman" w:cs="Times New Roman"/>
          <w:bCs/>
          <w:kern w:val="0"/>
          <w:szCs w:val="21"/>
          <w:shd w:val="clear" w:color="auto" w:fill="FFFFFF"/>
        </w:rPr>
        <w:t>第</w:t>
      </w:r>
      <w:r w:rsidRPr="00C22DF7">
        <w:rPr>
          <w:rFonts w:ascii="Times New Roman" w:eastAsia="宋体" w:hAnsi="Times New Roman" w:cs="Times New Roman"/>
          <w:bCs/>
          <w:kern w:val="0"/>
          <w:szCs w:val="21"/>
          <w:shd w:val="clear" w:color="auto" w:fill="FFFFFF"/>
        </w:rPr>
        <w:t>6</w:t>
      </w:r>
      <w:r w:rsidRPr="00C22DF7">
        <w:rPr>
          <w:rFonts w:ascii="Times New Roman" w:eastAsia="宋体" w:hAnsi="Times New Roman" w:cs="Times New Roman"/>
          <w:bCs/>
          <w:kern w:val="0"/>
          <w:szCs w:val="21"/>
          <w:shd w:val="clear" w:color="auto" w:fill="FFFFFF"/>
        </w:rPr>
        <w:t>期</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536-541.</w:t>
      </w:r>
    </w:p>
    <w:p w14:paraId="7B7652BA" w14:textId="77777777" w:rsidR="00C22DF7" w:rsidRPr="00C22DF7" w:rsidRDefault="00C22DF7" w:rsidP="00C22DF7">
      <w:pPr>
        <w:adjustRightInd w:val="0"/>
        <w:snapToGrid w:val="0"/>
        <w:rPr>
          <w:rFonts w:ascii="Times New Roman" w:hAnsi="Times New Roman" w:cs="Times New Roman"/>
          <w:szCs w:val="21"/>
        </w:rPr>
      </w:pPr>
      <w:r w:rsidRPr="00C22DF7">
        <w:rPr>
          <w:rFonts w:ascii="Times New Roman" w:hAnsi="Times New Roman" w:cs="Times New Roman"/>
          <w:szCs w:val="21"/>
        </w:rPr>
        <w:t>[</w:t>
      </w:r>
      <w:r w:rsidRPr="00C22DF7">
        <w:rPr>
          <w:rFonts w:ascii="Times New Roman" w:hAnsi="Times New Roman" w:cs="Times New Roman" w:hint="eastAsia"/>
          <w:szCs w:val="21"/>
        </w:rPr>
        <w:t>20</w:t>
      </w:r>
      <w:r w:rsidRPr="00C22DF7">
        <w:rPr>
          <w:rFonts w:ascii="Times New Roman" w:hAnsi="Times New Roman" w:cs="Times New Roman"/>
          <w:szCs w:val="21"/>
        </w:rPr>
        <w:t>]</w:t>
      </w:r>
      <w:r w:rsidRPr="00C22DF7">
        <w:rPr>
          <w:rFonts w:ascii="Times New Roman" w:eastAsia="宋体" w:hAnsi="Times New Roman" w:cs="Times New Roman"/>
          <w:szCs w:val="21"/>
        </w:rPr>
        <w:t xml:space="preserve"> </w:t>
      </w:r>
      <w:r w:rsidRPr="00C22DF7">
        <w:rPr>
          <w:rFonts w:ascii="Times New Roman" w:hAnsi="Times New Roman" w:cs="Times New Roman"/>
          <w:color w:val="000000"/>
          <w:spacing w:val="15"/>
          <w:szCs w:val="21"/>
          <w:bdr w:val="none" w:sz="0" w:space="0" w:color="auto" w:frame="1"/>
        </w:rPr>
        <w:t>梁晓华，范亚欣，马杰</w:t>
      </w:r>
      <w:r w:rsidRPr="00C22DF7">
        <w:rPr>
          <w:rFonts w:ascii="Times New Roman" w:hAnsi="Times New Roman" w:cs="Times New Roman"/>
          <w:color w:val="000000"/>
          <w:spacing w:val="15"/>
          <w:szCs w:val="21"/>
          <w:bdr w:val="none" w:sz="0" w:space="0" w:color="auto" w:frame="1"/>
        </w:rPr>
        <w:t>.</w:t>
      </w:r>
      <w:r w:rsidRPr="00C22DF7">
        <w:rPr>
          <w:rFonts w:ascii="Times New Roman" w:eastAsia="宋体" w:hAnsi="Times New Roman" w:cs="Times New Roman"/>
          <w:szCs w:val="21"/>
        </w:rPr>
        <w:t>新冠肺炎疫情下中国采供血事业发展</w:t>
      </w:r>
      <w:r w:rsidRPr="00C22DF7">
        <w:rPr>
          <w:rFonts w:ascii="Times New Roman" w:eastAsia="宋体" w:hAnsi="Times New Roman" w:cs="Times New Roman"/>
          <w:szCs w:val="21"/>
        </w:rPr>
        <w:t xml:space="preserve">. </w:t>
      </w:r>
      <w:r w:rsidRPr="00C22DF7">
        <w:rPr>
          <w:rFonts w:ascii="Times New Roman" w:eastAsia="宋体" w:hAnsi="Times New Roman" w:cs="Times New Roman"/>
          <w:szCs w:val="21"/>
        </w:rPr>
        <w:t>中国输血行业南皮书发展报告</w:t>
      </w:r>
      <w:r w:rsidRPr="00C22DF7">
        <w:rPr>
          <w:rFonts w:ascii="Times New Roman" w:eastAsia="宋体" w:hAnsi="Times New Roman" w:cs="Times New Roman"/>
          <w:szCs w:val="21"/>
        </w:rPr>
        <w:t>(2021)B28.</w:t>
      </w:r>
    </w:p>
    <w:p w14:paraId="05509A31" w14:textId="77777777" w:rsidR="00C22DF7" w:rsidRPr="00C22DF7" w:rsidRDefault="00C22DF7" w:rsidP="00C22DF7">
      <w:pPr>
        <w:adjustRightInd w:val="0"/>
        <w:snapToGrid w:val="0"/>
        <w:rPr>
          <w:rFonts w:ascii="Times New Roman" w:hAnsi="Times New Roman" w:cs="Times New Roman"/>
          <w:szCs w:val="21"/>
        </w:rPr>
      </w:pPr>
      <w:r w:rsidRPr="00C22DF7">
        <w:rPr>
          <w:rFonts w:ascii="Times New Roman" w:hAnsi="Times New Roman" w:cs="Times New Roman"/>
          <w:szCs w:val="21"/>
        </w:rPr>
        <w:t>[2</w:t>
      </w:r>
      <w:r w:rsidRPr="00C22DF7">
        <w:rPr>
          <w:rFonts w:ascii="Times New Roman" w:hAnsi="Times New Roman" w:cs="Times New Roman" w:hint="eastAsia"/>
          <w:szCs w:val="21"/>
        </w:rPr>
        <w:t>1</w:t>
      </w:r>
      <w:r w:rsidRPr="00C22DF7">
        <w:rPr>
          <w:rFonts w:ascii="Times New Roman" w:hAnsi="Times New Roman" w:cs="Times New Roman"/>
          <w:szCs w:val="21"/>
        </w:rPr>
        <w:t xml:space="preserve">] </w:t>
      </w:r>
      <w:r w:rsidRPr="00C22DF7">
        <w:rPr>
          <w:rFonts w:ascii="Times New Roman" w:eastAsia="宋体" w:hAnsi="Times New Roman" w:cs="Times New Roman"/>
          <w:bCs/>
          <w:kern w:val="0"/>
          <w:szCs w:val="21"/>
          <w:shd w:val="clear" w:color="auto" w:fill="FFFFFF"/>
        </w:rPr>
        <w:t>马杰</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范亚欣</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梁晓华</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新冠肺炎疫情下采供血事业发展现状调研分析</w:t>
      </w:r>
      <w:r w:rsidRPr="00C22DF7">
        <w:rPr>
          <w:rFonts w:ascii="Times New Roman" w:eastAsia="宋体" w:hAnsi="Times New Roman" w:cs="Times New Roman"/>
          <w:bCs/>
          <w:kern w:val="0"/>
          <w:szCs w:val="21"/>
          <w:shd w:val="clear" w:color="auto" w:fill="FFFFFF"/>
        </w:rPr>
        <w:t>[J].</w:t>
      </w:r>
      <w:r w:rsidRPr="00C22DF7">
        <w:rPr>
          <w:rFonts w:ascii="Times New Roman" w:eastAsia="宋体" w:hAnsi="Times New Roman" w:cs="Times New Roman"/>
          <w:bCs/>
          <w:kern w:val="0"/>
          <w:szCs w:val="21"/>
          <w:shd w:val="clear" w:color="auto" w:fill="FFFFFF"/>
        </w:rPr>
        <w:t>中国输血杂志</w:t>
      </w:r>
      <w:r w:rsidRPr="00C22DF7">
        <w:rPr>
          <w:rFonts w:ascii="Times New Roman" w:eastAsia="宋体" w:hAnsi="Times New Roman" w:cs="Times New Roman"/>
          <w:bCs/>
          <w:kern w:val="0"/>
          <w:szCs w:val="21"/>
          <w:shd w:val="clear" w:color="auto" w:fill="FFFFFF"/>
        </w:rPr>
        <w:t>,2022,35(</w:t>
      </w:r>
      <w:r w:rsidRPr="00C22DF7">
        <w:rPr>
          <w:rFonts w:ascii="Times New Roman" w:eastAsia="宋体" w:hAnsi="Times New Roman" w:cs="Times New Roman"/>
          <w:bCs/>
          <w:kern w:val="0"/>
          <w:szCs w:val="21"/>
          <w:shd w:val="clear" w:color="auto" w:fill="FFFFFF"/>
        </w:rPr>
        <w:t>第</w:t>
      </w:r>
      <w:r w:rsidRPr="00C22DF7">
        <w:rPr>
          <w:rFonts w:ascii="Times New Roman" w:eastAsia="宋体" w:hAnsi="Times New Roman" w:cs="Times New Roman"/>
          <w:bCs/>
          <w:kern w:val="0"/>
          <w:szCs w:val="21"/>
          <w:shd w:val="clear" w:color="auto" w:fill="FFFFFF"/>
        </w:rPr>
        <w:t>1</w:t>
      </w:r>
      <w:r w:rsidRPr="00C22DF7">
        <w:rPr>
          <w:rFonts w:ascii="Times New Roman" w:eastAsia="宋体" w:hAnsi="Times New Roman" w:cs="Times New Roman"/>
          <w:bCs/>
          <w:kern w:val="0"/>
          <w:szCs w:val="21"/>
          <w:shd w:val="clear" w:color="auto" w:fill="FFFFFF"/>
        </w:rPr>
        <w:t>期</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46-50.</w:t>
      </w:r>
    </w:p>
    <w:p w14:paraId="0037FD95" w14:textId="77777777" w:rsidR="00C22DF7" w:rsidRPr="00C22DF7" w:rsidRDefault="00C22DF7" w:rsidP="00C22DF7">
      <w:pPr>
        <w:adjustRightInd w:val="0"/>
        <w:snapToGrid w:val="0"/>
        <w:rPr>
          <w:rFonts w:ascii="Times New Roman" w:eastAsia="宋体" w:hAnsi="Times New Roman" w:cs="Times New Roman"/>
          <w:bCs/>
          <w:kern w:val="0"/>
          <w:szCs w:val="21"/>
          <w:shd w:val="clear" w:color="auto" w:fill="FFFFFF"/>
        </w:rPr>
      </w:pPr>
      <w:r w:rsidRPr="00C22DF7">
        <w:rPr>
          <w:rFonts w:ascii="Times New Roman" w:hAnsi="Times New Roman" w:cs="Times New Roman"/>
          <w:szCs w:val="21"/>
        </w:rPr>
        <w:t>[2</w:t>
      </w:r>
      <w:r w:rsidRPr="00C22DF7">
        <w:rPr>
          <w:rFonts w:ascii="Times New Roman" w:hAnsi="Times New Roman" w:cs="Times New Roman" w:hint="eastAsia"/>
          <w:szCs w:val="21"/>
        </w:rPr>
        <w:t>2</w:t>
      </w:r>
      <w:r w:rsidRPr="00C22DF7">
        <w:rPr>
          <w:rFonts w:ascii="Times New Roman" w:hAnsi="Times New Roman" w:cs="Times New Roman"/>
          <w:szCs w:val="21"/>
        </w:rPr>
        <w:t>]</w:t>
      </w:r>
      <w:r w:rsidRPr="00C22DF7">
        <w:rPr>
          <w:rFonts w:ascii="Times New Roman" w:eastAsia="宋体" w:hAnsi="Times New Roman" w:cs="Times New Roman"/>
          <w:b/>
          <w:bCs/>
          <w:kern w:val="0"/>
          <w:szCs w:val="21"/>
          <w:shd w:val="clear" w:color="auto" w:fill="FFFFFF"/>
        </w:rPr>
        <w:t xml:space="preserve"> </w:t>
      </w:r>
      <w:r w:rsidRPr="00C22DF7">
        <w:rPr>
          <w:rFonts w:ascii="Times New Roman" w:eastAsia="宋体" w:hAnsi="Times New Roman" w:cs="Times New Roman"/>
          <w:bCs/>
          <w:kern w:val="0"/>
          <w:szCs w:val="21"/>
          <w:shd w:val="clear" w:color="auto" w:fill="FFFFFF"/>
        </w:rPr>
        <w:t>聂冬梅</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曾劲峰</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张艳艳</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卢亮</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黄力勤</w:t>
      </w:r>
      <w:r w:rsidRPr="00C22DF7">
        <w:rPr>
          <w:rFonts w:ascii="Times New Roman" w:eastAsia="宋体" w:hAnsi="Times New Roman" w:cs="Times New Roman"/>
          <w:bCs/>
          <w:kern w:val="0"/>
          <w:szCs w:val="21"/>
          <w:shd w:val="clear" w:color="auto" w:fill="FFFFFF"/>
        </w:rPr>
        <w:t>,</w:t>
      </w:r>
      <w:proofErr w:type="gramStart"/>
      <w:r w:rsidRPr="00C22DF7">
        <w:rPr>
          <w:rFonts w:ascii="Times New Roman" w:eastAsia="宋体" w:hAnsi="Times New Roman" w:cs="Times New Roman"/>
          <w:bCs/>
          <w:kern w:val="0"/>
          <w:szCs w:val="21"/>
          <w:shd w:val="clear" w:color="auto" w:fill="FFFFFF"/>
        </w:rPr>
        <w:t>郑欣</w:t>
      </w:r>
      <w:proofErr w:type="gramEnd"/>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新型冠状病毒肺炎疫情下献血者招募措施高效实施的探索</w:t>
      </w:r>
      <w:r w:rsidRPr="00C22DF7">
        <w:rPr>
          <w:rFonts w:ascii="Times New Roman" w:eastAsia="宋体" w:hAnsi="Times New Roman" w:cs="Times New Roman"/>
          <w:bCs/>
          <w:kern w:val="0"/>
          <w:szCs w:val="21"/>
          <w:shd w:val="clear" w:color="auto" w:fill="FFFFFF"/>
        </w:rPr>
        <w:t>[J].</w:t>
      </w:r>
      <w:r w:rsidRPr="00C22DF7">
        <w:rPr>
          <w:rFonts w:ascii="Times New Roman" w:eastAsia="宋体" w:hAnsi="Times New Roman" w:cs="Times New Roman"/>
          <w:bCs/>
          <w:kern w:val="0"/>
          <w:szCs w:val="21"/>
          <w:shd w:val="clear" w:color="auto" w:fill="FFFFFF"/>
        </w:rPr>
        <w:t>中国输血杂志</w:t>
      </w:r>
      <w:r w:rsidRPr="00C22DF7">
        <w:rPr>
          <w:rFonts w:ascii="Times New Roman" w:eastAsia="宋体" w:hAnsi="Times New Roman" w:cs="Times New Roman"/>
          <w:bCs/>
          <w:kern w:val="0"/>
          <w:szCs w:val="21"/>
          <w:shd w:val="clear" w:color="auto" w:fill="FFFFFF"/>
        </w:rPr>
        <w:t>,2022,35(</w:t>
      </w:r>
      <w:r w:rsidRPr="00C22DF7">
        <w:rPr>
          <w:rFonts w:ascii="Times New Roman" w:eastAsia="宋体" w:hAnsi="Times New Roman" w:cs="Times New Roman"/>
          <w:bCs/>
          <w:kern w:val="0"/>
          <w:szCs w:val="21"/>
          <w:shd w:val="clear" w:color="auto" w:fill="FFFFFF"/>
        </w:rPr>
        <w:t>第</w:t>
      </w:r>
      <w:r w:rsidRPr="00C22DF7">
        <w:rPr>
          <w:rFonts w:ascii="Times New Roman" w:eastAsia="宋体" w:hAnsi="Times New Roman" w:cs="Times New Roman"/>
          <w:bCs/>
          <w:kern w:val="0"/>
          <w:szCs w:val="21"/>
          <w:shd w:val="clear" w:color="auto" w:fill="FFFFFF"/>
        </w:rPr>
        <w:t>1</w:t>
      </w:r>
      <w:r w:rsidRPr="00C22DF7">
        <w:rPr>
          <w:rFonts w:ascii="Times New Roman" w:eastAsia="宋体" w:hAnsi="Times New Roman" w:cs="Times New Roman"/>
          <w:bCs/>
          <w:kern w:val="0"/>
          <w:szCs w:val="21"/>
          <w:shd w:val="clear" w:color="auto" w:fill="FFFFFF"/>
        </w:rPr>
        <w:t>期</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13-16.</w:t>
      </w:r>
    </w:p>
    <w:p w14:paraId="7F07DDF2" w14:textId="5C7F3FB6" w:rsidR="00C22DF7" w:rsidRPr="00C22DF7" w:rsidRDefault="00C22DF7" w:rsidP="00C22DF7">
      <w:pPr>
        <w:autoSpaceDE w:val="0"/>
        <w:autoSpaceDN w:val="0"/>
        <w:adjustRightInd w:val="0"/>
        <w:snapToGrid w:val="0"/>
        <w:jc w:val="left"/>
        <w:rPr>
          <w:rFonts w:ascii="Times New Roman" w:eastAsia="宋体" w:hAnsi="Times New Roman" w:cs="Times New Roman"/>
          <w:kern w:val="0"/>
          <w:szCs w:val="21"/>
        </w:rPr>
      </w:pPr>
      <w:r w:rsidRPr="00C22DF7">
        <w:rPr>
          <w:rFonts w:ascii="Times New Roman" w:hAnsi="Times New Roman" w:cs="Times New Roman"/>
          <w:szCs w:val="21"/>
        </w:rPr>
        <w:t>[2</w:t>
      </w:r>
      <w:r w:rsidRPr="00C22DF7">
        <w:rPr>
          <w:rFonts w:ascii="Times New Roman" w:hAnsi="Times New Roman" w:cs="Times New Roman" w:hint="eastAsia"/>
          <w:szCs w:val="21"/>
        </w:rPr>
        <w:t>3</w:t>
      </w:r>
      <w:r w:rsidRPr="00C22DF7">
        <w:rPr>
          <w:rFonts w:ascii="Times New Roman" w:hAnsi="Times New Roman" w:cs="Times New Roman"/>
          <w:szCs w:val="21"/>
        </w:rPr>
        <w:t>]</w:t>
      </w:r>
      <w:r w:rsidR="00BF6E4A">
        <w:rPr>
          <w:rFonts w:ascii="Times New Roman" w:eastAsia="宋体" w:hAnsi="Times New Roman" w:cs="Times New Roman"/>
          <w:kern w:val="0"/>
          <w:szCs w:val="21"/>
        </w:rPr>
        <w:t xml:space="preserve"> Wang Y, Han W,</w:t>
      </w:r>
      <w:r w:rsidR="00BF6E4A">
        <w:rPr>
          <w:rFonts w:ascii="Times New Roman" w:eastAsia="宋体" w:hAnsi="Times New Roman" w:cs="Times New Roman" w:hint="eastAsia"/>
          <w:kern w:val="0"/>
          <w:szCs w:val="21"/>
        </w:rPr>
        <w:t xml:space="preserve"> </w:t>
      </w:r>
      <w:r w:rsidR="00BF6E4A">
        <w:rPr>
          <w:rFonts w:ascii="Times New Roman" w:eastAsia="宋体" w:hAnsi="Times New Roman" w:cs="Times New Roman"/>
          <w:kern w:val="0"/>
          <w:szCs w:val="21"/>
        </w:rPr>
        <w:t>Pan L, et al.</w:t>
      </w:r>
      <w:r w:rsidR="00BF6E4A">
        <w:rPr>
          <w:rFonts w:ascii="Times New Roman" w:eastAsia="宋体" w:hAnsi="Times New Roman" w:cs="Times New Roman" w:hint="eastAsia"/>
          <w:kern w:val="0"/>
          <w:szCs w:val="21"/>
        </w:rPr>
        <w:t xml:space="preserve"> </w:t>
      </w:r>
      <w:r w:rsidRPr="00C22DF7">
        <w:rPr>
          <w:rFonts w:ascii="Times New Roman" w:eastAsia="宋体" w:hAnsi="Times New Roman" w:cs="Times New Roman"/>
          <w:kern w:val="0"/>
          <w:szCs w:val="21"/>
        </w:rPr>
        <w:t xml:space="preserve">Impact of COVID-19 on blood </w:t>
      </w:r>
      <w:proofErr w:type="spellStart"/>
      <w:r w:rsidRPr="00C22DF7">
        <w:rPr>
          <w:rFonts w:ascii="Times New Roman" w:eastAsia="宋体" w:hAnsi="Times New Roman" w:cs="Times New Roman"/>
          <w:kern w:val="0"/>
          <w:szCs w:val="21"/>
        </w:rPr>
        <w:t>centres</w:t>
      </w:r>
      <w:proofErr w:type="spellEnd"/>
      <w:r w:rsidRPr="00C22DF7">
        <w:rPr>
          <w:rFonts w:ascii="Times New Roman" w:eastAsia="宋体" w:hAnsi="Times New Roman" w:cs="Times New Roman"/>
          <w:kern w:val="0"/>
          <w:szCs w:val="21"/>
        </w:rPr>
        <w:t xml:space="preserve"> in Zhejiang province China.</w:t>
      </w:r>
      <w:r w:rsidR="00BF6E4A">
        <w:rPr>
          <w:rFonts w:ascii="Times New Roman" w:eastAsia="宋体" w:hAnsi="Times New Roman" w:cs="Times New Roman" w:hint="eastAsia"/>
          <w:kern w:val="0"/>
          <w:szCs w:val="21"/>
        </w:rPr>
        <w:t xml:space="preserve"> </w:t>
      </w:r>
      <w:r w:rsidRPr="00C22DF7">
        <w:rPr>
          <w:rFonts w:ascii="Times New Roman" w:eastAsia="宋体" w:hAnsi="Times New Roman" w:cs="Times New Roman"/>
          <w:i/>
          <w:iCs/>
          <w:kern w:val="0"/>
          <w:szCs w:val="21"/>
        </w:rPr>
        <w:t>Vox Sang</w:t>
      </w:r>
      <w:r w:rsidR="00BF6E4A">
        <w:rPr>
          <w:rFonts w:ascii="Times New Roman" w:eastAsia="宋体" w:hAnsi="Times New Roman" w:cs="Times New Roman"/>
          <w:kern w:val="0"/>
          <w:szCs w:val="21"/>
        </w:rPr>
        <w:t>.</w:t>
      </w:r>
      <w:r w:rsidR="00BF6E4A">
        <w:rPr>
          <w:rFonts w:ascii="Times New Roman" w:eastAsia="宋体" w:hAnsi="Times New Roman" w:cs="Times New Roman" w:hint="eastAsia"/>
          <w:kern w:val="0"/>
          <w:szCs w:val="21"/>
        </w:rPr>
        <w:t xml:space="preserve"> </w:t>
      </w:r>
      <w:r w:rsidR="00BF6E4A">
        <w:rPr>
          <w:rFonts w:ascii="Times New Roman" w:eastAsia="宋体" w:hAnsi="Times New Roman" w:cs="Times New Roman"/>
          <w:kern w:val="0"/>
          <w:szCs w:val="21"/>
        </w:rPr>
        <w:t>2020;</w:t>
      </w:r>
      <w:r w:rsidRPr="00C22DF7">
        <w:rPr>
          <w:rFonts w:ascii="Times New Roman" w:eastAsia="宋体" w:hAnsi="Times New Roman" w:cs="Times New Roman"/>
          <w:bCs/>
          <w:kern w:val="0"/>
          <w:szCs w:val="21"/>
        </w:rPr>
        <w:t>115</w:t>
      </w:r>
      <w:r w:rsidR="00BF6E4A">
        <w:rPr>
          <w:rFonts w:ascii="Times New Roman" w:eastAsia="宋体" w:hAnsi="Times New Roman" w:cs="Times New Roman"/>
          <w:kern w:val="0"/>
          <w:szCs w:val="21"/>
        </w:rPr>
        <w:t>(6):</w:t>
      </w:r>
      <w:r w:rsidR="00BF6E4A">
        <w:rPr>
          <w:rFonts w:ascii="Times New Roman" w:eastAsia="宋体" w:hAnsi="Times New Roman" w:cs="Times New Roman" w:hint="eastAsia"/>
          <w:kern w:val="0"/>
          <w:szCs w:val="21"/>
        </w:rPr>
        <w:t xml:space="preserve"> </w:t>
      </w:r>
      <w:r w:rsidR="00BF6E4A">
        <w:rPr>
          <w:rFonts w:ascii="Times New Roman" w:eastAsia="宋体" w:hAnsi="Times New Roman" w:cs="Times New Roman"/>
          <w:kern w:val="0"/>
          <w:szCs w:val="21"/>
        </w:rPr>
        <w:t>502- 506.</w:t>
      </w:r>
    </w:p>
    <w:p w14:paraId="6BDA7C2F" w14:textId="77777777" w:rsidR="00C22DF7" w:rsidRPr="00C22DF7" w:rsidRDefault="00C22DF7" w:rsidP="00C22DF7">
      <w:pPr>
        <w:rPr>
          <w:rFonts w:ascii="Times New Roman" w:eastAsia="宋体" w:hAnsi="Times New Roman" w:cs="Times New Roman"/>
          <w:bCs/>
          <w:szCs w:val="21"/>
          <w:shd w:val="clear" w:color="auto" w:fill="FFFFFF"/>
        </w:rPr>
      </w:pPr>
      <w:r w:rsidRPr="00C22DF7">
        <w:rPr>
          <w:rFonts w:ascii="Times New Roman" w:eastAsia="宋体" w:hAnsi="Times New Roman" w:cs="Times New Roman"/>
          <w:kern w:val="0"/>
          <w:szCs w:val="21"/>
        </w:rPr>
        <w:t>[2</w:t>
      </w:r>
      <w:r w:rsidRPr="00C22DF7">
        <w:rPr>
          <w:rFonts w:ascii="Times New Roman" w:eastAsia="宋体" w:hAnsi="Times New Roman" w:cs="Times New Roman" w:hint="eastAsia"/>
          <w:kern w:val="0"/>
          <w:szCs w:val="21"/>
        </w:rPr>
        <w:t>4</w:t>
      </w:r>
      <w:r w:rsidRPr="00C22DF7">
        <w:rPr>
          <w:rFonts w:ascii="Times New Roman" w:eastAsia="宋体" w:hAnsi="Times New Roman" w:cs="Times New Roman"/>
          <w:kern w:val="0"/>
          <w:szCs w:val="21"/>
        </w:rPr>
        <w:t>]</w:t>
      </w:r>
      <w:r w:rsidRPr="00C22DF7">
        <w:rPr>
          <w:rFonts w:ascii="Times New Roman" w:eastAsia="宋体" w:hAnsi="Times New Roman" w:cs="Times New Roman"/>
          <w:bCs/>
          <w:szCs w:val="21"/>
          <w:shd w:val="clear" w:color="auto" w:fill="FFFFFF"/>
        </w:rPr>
        <w:t xml:space="preserve"> </w:t>
      </w:r>
      <w:proofErr w:type="spellStart"/>
      <w:r w:rsidRPr="00C22DF7">
        <w:rPr>
          <w:rFonts w:ascii="Times New Roman" w:eastAsia="宋体" w:hAnsi="Times New Roman" w:cs="Times New Roman"/>
          <w:bCs/>
          <w:szCs w:val="21"/>
          <w:shd w:val="clear" w:color="auto" w:fill="FFFFFF"/>
        </w:rPr>
        <w:t>Divkolaye</w:t>
      </w:r>
      <w:proofErr w:type="spellEnd"/>
      <w:r w:rsidRPr="00C22DF7">
        <w:rPr>
          <w:rFonts w:ascii="Times New Roman" w:eastAsia="宋体" w:hAnsi="Times New Roman" w:cs="Times New Roman"/>
          <w:bCs/>
          <w:szCs w:val="21"/>
          <w:shd w:val="clear" w:color="auto" w:fill="FFFFFF"/>
        </w:rPr>
        <w:t xml:space="preserve"> N, </w:t>
      </w:r>
      <w:proofErr w:type="spellStart"/>
      <w:r w:rsidRPr="00C22DF7">
        <w:rPr>
          <w:rFonts w:ascii="Times New Roman" w:eastAsia="宋体" w:hAnsi="Times New Roman" w:cs="Times New Roman"/>
          <w:bCs/>
          <w:szCs w:val="21"/>
          <w:shd w:val="clear" w:color="auto" w:fill="FFFFFF"/>
        </w:rPr>
        <w:t>Arabkhazaeli</w:t>
      </w:r>
      <w:proofErr w:type="spellEnd"/>
      <w:r w:rsidRPr="00C22DF7">
        <w:rPr>
          <w:rFonts w:ascii="Times New Roman" w:eastAsia="宋体" w:hAnsi="Times New Roman" w:cs="Times New Roman"/>
          <w:bCs/>
          <w:szCs w:val="21"/>
          <w:shd w:val="clear" w:color="auto" w:fill="FFFFFF"/>
        </w:rPr>
        <w:t xml:space="preserve"> A, </w:t>
      </w:r>
      <w:proofErr w:type="spellStart"/>
      <w:r w:rsidRPr="00C22DF7">
        <w:rPr>
          <w:rFonts w:ascii="Times New Roman" w:eastAsia="宋体" w:hAnsi="Times New Roman" w:cs="Times New Roman"/>
          <w:bCs/>
          <w:szCs w:val="21"/>
          <w:shd w:val="clear" w:color="auto" w:fill="FFFFFF"/>
        </w:rPr>
        <w:t>Hajibeigi</w:t>
      </w:r>
      <w:proofErr w:type="spellEnd"/>
      <w:r w:rsidRPr="00C22DF7">
        <w:rPr>
          <w:rFonts w:ascii="Times New Roman" w:eastAsia="宋体" w:hAnsi="Times New Roman" w:cs="Times New Roman"/>
          <w:bCs/>
          <w:szCs w:val="21"/>
          <w:shd w:val="clear" w:color="auto" w:fill="FFFFFF"/>
        </w:rPr>
        <w:t xml:space="preserve"> B, et al. The impact of COVID-19 on blood safety and availability in the Islamic Republic of Iran[J]. Eastern Mediterranean Health Journal, 2022, 28(11)</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823-828.</w:t>
      </w:r>
    </w:p>
    <w:p w14:paraId="37DAF51C" w14:textId="77777777" w:rsidR="00C22DF7" w:rsidRPr="00C22DF7" w:rsidRDefault="00C22DF7" w:rsidP="00C22DF7">
      <w:pPr>
        <w:adjustRightInd w:val="0"/>
        <w:snapToGrid w:val="0"/>
        <w:rPr>
          <w:rFonts w:ascii="Times New Roman" w:eastAsia="宋体" w:hAnsi="Times New Roman" w:cs="Times New Roman"/>
          <w:bCs/>
          <w:kern w:val="0"/>
          <w:szCs w:val="21"/>
          <w:shd w:val="clear" w:color="auto" w:fill="FFFFFF"/>
        </w:rPr>
      </w:pPr>
      <w:r w:rsidRPr="00C22DF7">
        <w:rPr>
          <w:rFonts w:ascii="Times New Roman" w:eastAsia="宋体" w:hAnsi="Times New Roman" w:cs="Times New Roman"/>
          <w:bCs/>
          <w:kern w:val="0"/>
          <w:szCs w:val="21"/>
          <w:shd w:val="clear" w:color="auto" w:fill="FFFFFF"/>
        </w:rPr>
        <w:t>[2</w:t>
      </w:r>
      <w:r w:rsidRPr="00C22DF7">
        <w:rPr>
          <w:rFonts w:ascii="Times New Roman" w:eastAsia="宋体" w:hAnsi="Times New Roman" w:cs="Times New Roman" w:hint="eastAsia"/>
          <w:bCs/>
          <w:kern w:val="0"/>
          <w:szCs w:val="21"/>
          <w:shd w:val="clear" w:color="auto" w:fill="FFFFFF"/>
        </w:rPr>
        <w:t>5</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潘凌凌</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徐健</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王颖莹</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韩文娟</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胡伟</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在新型冠状病毒肺炎疫情期间电话招募全血献血者策略的效果探讨</w:t>
      </w:r>
      <w:r w:rsidRPr="00C22DF7">
        <w:rPr>
          <w:rFonts w:ascii="Times New Roman" w:eastAsia="宋体" w:hAnsi="Times New Roman" w:cs="Times New Roman"/>
          <w:bCs/>
          <w:kern w:val="0"/>
          <w:szCs w:val="21"/>
          <w:shd w:val="clear" w:color="auto" w:fill="FFFFFF"/>
        </w:rPr>
        <w:t>[J].</w:t>
      </w:r>
      <w:r w:rsidRPr="00C22DF7">
        <w:rPr>
          <w:rFonts w:ascii="Times New Roman" w:eastAsia="宋体" w:hAnsi="Times New Roman" w:cs="Times New Roman"/>
          <w:bCs/>
          <w:kern w:val="0"/>
          <w:szCs w:val="21"/>
          <w:shd w:val="clear" w:color="auto" w:fill="FFFFFF"/>
        </w:rPr>
        <w:t>中国输血杂志</w:t>
      </w:r>
      <w:r w:rsidRPr="00C22DF7">
        <w:rPr>
          <w:rFonts w:ascii="Times New Roman" w:eastAsia="宋体" w:hAnsi="Times New Roman" w:cs="Times New Roman"/>
          <w:bCs/>
          <w:kern w:val="0"/>
          <w:szCs w:val="21"/>
          <w:shd w:val="clear" w:color="auto" w:fill="FFFFFF"/>
        </w:rPr>
        <w:t>,2020,33(</w:t>
      </w:r>
      <w:r w:rsidRPr="00C22DF7">
        <w:rPr>
          <w:rFonts w:ascii="Times New Roman" w:eastAsia="宋体" w:hAnsi="Times New Roman" w:cs="Times New Roman"/>
          <w:bCs/>
          <w:kern w:val="0"/>
          <w:szCs w:val="21"/>
          <w:shd w:val="clear" w:color="auto" w:fill="FFFFFF"/>
        </w:rPr>
        <w:t>第</w:t>
      </w:r>
      <w:r w:rsidRPr="00C22DF7">
        <w:rPr>
          <w:rFonts w:ascii="Times New Roman" w:eastAsia="宋体" w:hAnsi="Times New Roman" w:cs="Times New Roman"/>
          <w:bCs/>
          <w:kern w:val="0"/>
          <w:szCs w:val="21"/>
          <w:shd w:val="clear" w:color="auto" w:fill="FFFFFF"/>
        </w:rPr>
        <w:t>9</w:t>
      </w:r>
      <w:r w:rsidRPr="00C22DF7">
        <w:rPr>
          <w:rFonts w:ascii="Times New Roman" w:eastAsia="宋体" w:hAnsi="Times New Roman" w:cs="Times New Roman"/>
          <w:bCs/>
          <w:kern w:val="0"/>
          <w:szCs w:val="21"/>
          <w:shd w:val="clear" w:color="auto" w:fill="FFFFFF"/>
        </w:rPr>
        <w:t>期</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943-946.</w:t>
      </w:r>
    </w:p>
    <w:p w14:paraId="65FA0B83" w14:textId="77777777" w:rsidR="00C22DF7" w:rsidRPr="00C22DF7" w:rsidRDefault="00C22DF7" w:rsidP="00C22DF7">
      <w:pPr>
        <w:adjustRightInd w:val="0"/>
        <w:snapToGrid w:val="0"/>
        <w:rPr>
          <w:rFonts w:ascii="Times New Roman" w:eastAsia="宋体" w:hAnsi="Times New Roman" w:cs="Times New Roman"/>
          <w:bCs/>
          <w:kern w:val="0"/>
          <w:szCs w:val="21"/>
          <w:shd w:val="clear" w:color="auto" w:fill="FFFFFF"/>
        </w:rPr>
      </w:pPr>
      <w:r w:rsidRPr="00C22DF7">
        <w:rPr>
          <w:rFonts w:ascii="Times New Roman" w:eastAsia="宋体" w:hAnsi="Times New Roman" w:cs="Times New Roman"/>
          <w:bCs/>
          <w:kern w:val="0"/>
          <w:szCs w:val="21"/>
          <w:shd w:val="clear" w:color="auto" w:fill="FFFFFF"/>
        </w:rPr>
        <w:t>[2</w:t>
      </w:r>
      <w:r w:rsidRPr="00C22DF7">
        <w:rPr>
          <w:rFonts w:ascii="Times New Roman" w:eastAsia="宋体" w:hAnsi="Times New Roman" w:cs="Times New Roman" w:hint="eastAsia"/>
          <w:bCs/>
          <w:kern w:val="0"/>
          <w:szCs w:val="21"/>
          <w:shd w:val="clear" w:color="auto" w:fill="FFFFFF"/>
        </w:rPr>
        <w:t>6</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范亚欣</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高勇</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马杰</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毕晓琳</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梁晓华</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多</w:t>
      </w:r>
      <w:proofErr w:type="gramStart"/>
      <w:r w:rsidRPr="00C22DF7">
        <w:rPr>
          <w:rFonts w:ascii="Times New Roman" w:eastAsia="宋体" w:hAnsi="Times New Roman" w:cs="Times New Roman"/>
          <w:bCs/>
          <w:kern w:val="0"/>
          <w:szCs w:val="21"/>
          <w:shd w:val="clear" w:color="auto" w:fill="FFFFFF"/>
        </w:rPr>
        <w:t>措</w:t>
      </w:r>
      <w:proofErr w:type="gramEnd"/>
      <w:r w:rsidRPr="00C22DF7">
        <w:rPr>
          <w:rFonts w:ascii="Times New Roman" w:eastAsia="宋体" w:hAnsi="Times New Roman" w:cs="Times New Roman"/>
          <w:bCs/>
          <w:kern w:val="0"/>
          <w:szCs w:val="21"/>
          <w:shd w:val="clear" w:color="auto" w:fill="FFFFFF"/>
        </w:rPr>
        <w:t>并举有效保障</w:t>
      </w:r>
      <w:r w:rsidRPr="00C22DF7">
        <w:rPr>
          <w:rFonts w:ascii="Times New Roman" w:eastAsia="宋体" w:hAnsi="Times New Roman" w:cs="Times New Roman"/>
          <w:bCs/>
          <w:kern w:val="0"/>
          <w:szCs w:val="21"/>
          <w:shd w:val="clear" w:color="auto" w:fill="FFFFFF"/>
        </w:rPr>
        <w:t>COVID-19</w:t>
      </w:r>
      <w:r w:rsidRPr="00C22DF7">
        <w:rPr>
          <w:rFonts w:ascii="Times New Roman" w:eastAsia="宋体" w:hAnsi="Times New Roman" w:cs="Times New Roman"/>
          <w:bCs/>
          <w:kern w:val="0"/>
          <w:szCs w:val="21"/>
          <w:shd w:val="clear" w:color="auto" w:fill="FFFFFF"/>
        </w:rPr>
        <w:t>疫情期间临床供血</w:t>
      </w:r>
      <w:r w:rsidRPr="00C22DF7">
        <w:rPr>
          <w:rFonts w:ascii="Times New Roman" w:eastAsia="宋体" w:hAnsi="Times New Roman" w:cs="Times New Roman"/>
          <w:bCs/>
          <w:kern w:val="0"/>
          <w:szCs w:val="21"/>
          <w:shd w:val="clear" w:color="auto" w:fill="FFFFFF"/>
        </w:rPr>
        <w:t>[J].</w:t>
      </w:r>
      <w:r w:rsidRPr="00C22DF7">
        <w:rPr>
          <w:rFonts w:ascii="Times New Roman" w:eastAsia="宋体" w:hAnsi="Times New Roman" w:cs="Times New Roman"/>
          <w:bCs/>
          <w:kern w:val="0"/>
          <w:szCs w:val="21"/>
          <w:shd w:val="clear" w:color="auto" w:fill="FFFFFF"/>
        </w:rPr>
        <w:t>中国输血杂志</w:t>
      </w:r>
      <w:r w:rsidRPr="00C22DF7">
        <w:rPr>
          <w:rFonts w:ascii="Times New Roman" w:eastAsia="宋体" w:hAnsi="Times New Roman" w:cs="Times New Roman"/>
          <w:bCs/>
          <w:kern w:val="0"/>
          <w:szCs w:val="21"/>
          <w:shd w:val="clear" w:color="auto" w:fill="FFFFFF"/>
        </w:rPr>
        <w:t>,2020,33(</w:t>
      </w:r>
      <w:r w:rsidRPr="00C22DF7">
        <w:rPr>
          <w:rFonts w:ascii="Times New Roman" w:eastAsia="宋体" w:hAnsi="Times New Roman" w:cs="Times New Roman"/>
          <w:bCs/>
          <w:kern w:val="0"/>
          <w:szCs w:val="21"/>
          <w:shd w:val="clear" w:color="auto" w:fill="FFFFFF"/>
        </w:rPr>
        <w:t>第</w:t>
      </w:r>
      <w:r w:rsidRPr="00C22DF7">
        <w:rPr>
          <w:rFonts w:ascii="Times New Roman" w:eastAsia="宋体" w:hAnsi="Times New Roman" w:cs="Times New Roman"/>
          <w:bCs/>
          <w:kern w:val="0"/>
          <w:szCs w:val="21"/>
          <w:shd w:val="clear" w:color="auto" w:fill="FFFFFF"/>
        </w:rPr>
        <w:t>8</w:t>
      </w:r>
      <w:r w:rsidRPr="00C22DF7">
        <w:rPr>
          <w:rFonts w:ascii="Times New Roman" w:eastAsia="宋体" w:hAnsi="Times New Roman" w:cs="Times New Roman"/>
          <w:bCs/>
          <w:kern w:val="0"/>
          <w:szCs w:val="21"/>
          <w:shd w:val="clear" w:color="auto" w:fill="FFFFFF"/>
        </w:rPr>
        <w:t>期</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801-803.</w:t>
      </w:r>
    </w:p>
    <w:p w14:paraId="44988059" w14:textId="77777777" w:rsidR="00C22DF7" w:rsidRPr="00C22DF7" w:rsidRDefault="00C22DF7" w:rsidP="00C22DF7">
      <w:pPr>
        <w:adjustRightInd w:val="0"/>
        <w:snapToGrid w:val="0"/>
        <w:jc w:val="left"/>
        <w:rPr>
          <w:rFonts w:ascii="Times New Roman" w:eastAsia="宋体" w:hAnsi="Times New Roman" w:cs="Times New Roman"/>
          <w:bCs/>
          <w:kern w:val="0"/>
          <w:szCs w:val="21"/>
          <w:shd w:val="clear" w:color="auto" w:fill="FFFFFF"/>
        </w:rPr>
      </w:pPr>
      <w:r w:rsidRPr="00C22DF7">
        <w:rPr>
          <w:rFonts w:ascii="Times New Roman" w:eastAsia="宋体" w:hAnsi="Times New Roman" w:cs="Times New Roman"/>
          <w:bCs/>
          <w:kern w:val="0"/>
          <w:szCs w:val="21"/>
          <w:shd w:val="clear" w:color="auto" w:fill="FFFFFF"/>
        </w:rPr>
        <w:t>[2</w:t>
      </w:r>
      <w:r w:rsidRPr="00C22DF7">
        <w:rPr>
          <w:rFonts w:ascii="Times New Roman" w:eastAsia="宋体" w:hAnsi="Times New Roman" w:cs="Times New Roman" w:hint="eastAsia"/>
          <w:bCs/>
          <w:kern w:val="0"/>
          <w:szCs w:val="21"/>
          <w:shd w:val="clear" w:color="auto" w:fill="FFFFFF"/>
        </w:rPr>
        <w:t>7</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陈洋</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梁立阳</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李彬</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余梅</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新冠肺炎疫情期间应用电话招募缓解血液紧缺</w:t>
      </w:r>
      <w:r w:rsidRPr="00C22DF7">
        <w:rPr>
          <w:rFonts w:ascii="Times New Roman" w:eastAsia="宋体" w:hAnsi="Times New Roman" w:cs="Times New Roman"/>
          <w:bCs/>
          <w:kern w:val="0"/>
          <w:szCs w:val="21"/>
          <w:shd w:val="clear" w:color="auto" w:fill="FFFFFF"/>
        </w:rPr>
        <w:t>[J].</w:t>
      </w:r>
      <w:r w:rsidRPr="00C22DF7">
        <w:rPr>
          <w:rFonts w:ascii="Times New Roman" w:eastAsia="宋体" w:hAnsi="Times New Roman" w:cs="Times New Roman"/>
          <w:bCs/>
          <w:kern w:val="0"/>
          <w:szCs w:val="21"/>
          <w:shd w:val="clear" w:color="auto" w:fill="FFFFFF"/>
        </w:rPr>
        <w:t>中国卫生质量管理</w:t>
      </w:r>
      <w:r w:rsidRPr="00C22DF7">
        <w:rPr>
          <w:rFonts w:ascii="Times New Roman" w:eastAsia="宋体" w:hAnsi="Times New Roman" w:cs="Times New Roman"/>
          <w:bCs/>
          <w:kern w:val="0"/>
          <w:szCs w:val="21"/>
          <w:shd w:val="clear" w:color="auto" w:fill="FFFFFF"/>
        </w:rPr>
        <w:t>,2021,28(</w:t>
      </w:r>
      <w:r w:rsidRPr="00C22DF7">
        <w:rPr>
          <w:rFonts w:ascii="Times New Roman" w:eastAsia="宋体" w:hAnsi="Times New Roman" w:cs="Times New Roman"/>
          <w:bCs/>
          <w:kern w:val="0"/>
          <w:szCs w:val="21"/>
          <w:shd w:val="clear" w:color="auto" w:fill="FFFFFF"/>
        </w:rPr>
        <w:t>第</w:t>
      </w:r>
      <w:r w:rsidRPr="00C22DF7">
        <w:rPr>
          <w:rFonts w:ascii="Times New Roman" w:eastAsia="宋体" w:hAnsi="Times New Roman" w:cs="Times New Roman"/>
          <w:bCs/>
          <w:kern w:val="0"/>
          <w:szCs w:val="21"/>
          <w:shd w:val="clear" w:color="auto" w:fill="FFFFFF"/>
        </w:rPr>
        <w:t>2</w:t>
      </w:r>
      <w:r w:rsidRPr="00C22DF7">
        <w:rPr>
          <w:rFonts w:ascii="Times New Roman" w:eastAsia="宋体" w:hAnsi="Times New Roman" w:cs="Times New Roman"/>
          <w:bCs/>
          <w:kern w:val="0"/>
          <w:szCs w:val="21"/>
          <w:shd w:val="clear" w:color="auto" w:fill="FFFFFF"/>
        </w:rPr>
        <w:t>期</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82-84</w:t>
      </w:r>
      <w:r w:rsidRPr="00C22DF7">
        <w:rPr>
          <w:rFonts w:ascii="Times New Roman" w:eastAsia="宋体" w:hAnsi="Times New Roman" w:cs="Times New Roman"/>
          <w:bCs/>
          <w:kern w:val="0"/>
          <w:szCs w:val="21"/>
          <w:shd w:val="clear" w:color="auto" w:fill="FFFFFF"/>
        </w:rPr>
        <w:t>，</w:t>
      </w:r>
      <w:r w:rsidRPr="00C22DF7">
        <w:rPr>
          <w:rFonts w:ascii="Times New Roman" w:eastAsia="宋体" w:hAnsi="Times New Roman" w:cs="Times New Roman"/>
          <w:bCs/>
          <w:kern w:val="0"/>
          <w:szCs w:val="21"/>
          <w:shd w:val="clear" w:color="auto" w:fill="FFFFFF"/>
        </w:rPr>
        <w:t>88.</w:t>
      </w:r>
    </w:p>
    <w:p w14:paraId="2980B56B" w14:textId="77777777" w:rsidR="00C22DF7" w:rsidRPr="00C22DF7" w:rsidRDefault="00C22DF7" w:rsidP="00C22DF7">
      <w:pPr>
        <w:adjustRightInd w:val="0"/>
        <w:snapToGrid w:val="0"/>
        <w:rPr>
          <w:rFonts w:ascii="Times New Roman" w:eastAsia="宋体" w:hAnsi="Times New Roman" w:cs="Times New Roman"/>
          <w:bCs/>
          <w:szCs w:val="21"/>
          <w:shd w:val="clear" w:color="auto" w:fill="FFFFFF"/>
        </w:rPr>
      </w:pPr>
      <w:r w:rsidRPr="00C22DF7">
        <w:rPr>
          <w:rFonts w:ascii="Times New Roman" w:eastAsia="宋体" w:hAnsi="Times New Roman" w:cs="Times New Roman"/>
          <w:bCs/>
          <w:szCs w:val="21"/>
          <w:shd w:val="clear" w:color="auto" w:fill="FFFFFF"/>
        </w:rPr>
        <w:lastRenderedPageBreak/>
        <w:t>[2</w:t>
      </w:r>
      <w:r w:rsidRPr="00C22DF7">
        <w:rPr>
          <w:rFonts w:ascii="Times New Roman" w:eastAsia="宋体" w:hAnsi="Times New Roman" w:cs="Times New Roman" w:hint="eastAsia"/>
          <w:bCs/>
          <w:szCs w:val="21"/>
          <w:shd w:val="clear" w:color="auto" w:fill="FFFFFF"/>
        </w:rPr>
        <w:t>8</w:t>
      </w:r>
      <w:r w:rsidRPr="00C22DF7">
        <w:rPr>
          <w:rFonts w:ascii="Times New Roman" w:eastAsia="宋体" w:hAnsi="Times New Roman" w:cs="Times New Roman"/>
          <w:bCs/>
          <w:szCs w:val="21"/>
          <w:shd w:val="clear" w:color="auto" w:fill="FFFFFF"/>
        </w:rPr>
        <w:t xml:space="preserve">] </w:t>
      </w:r>
      <w:r w:rsidRPr="00C22DF7">
        <w:rPr>
          <w:rFonts w:ascii="Times New Roman" w:eastAsia="宋体" w:hAnsi="Times New Roman" w:cs="Times New Roman"/>
          <w:bCs/>
          <w:szCs w:val="21"/>
          <w:shd w:val="clear" w:color="auto" w:fill="FFFFFF"/>
        </w:rPr>
        <w:t>侯志敏</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韩文丽</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新冠肺炎疫情初期银川地区无偿献血情况分析</w:t>
      </w:r>
      <w:r w:rsidRPr="00C22DF7">
        <w:rPr>
          <w:rFonts w:ascii="Times New Roman" w:eastAsia="宋体" w:hAnsi="Times New Roman" w:cs="Times New Roman"/>
          <w:bCs/>
          <w:szCs w:val="21"/>
          <w:shd w:val="clear" w:color="auto" w:fill="FFFFFF"/>
        </w:rPr>
        <w:t>[J].</w:t>
      </w:r>
      <w:r w:rsidRPr="00C22DF7">
        <w:rPr>
          <w:rFonts w:ascii="Times New Roman" w:eastAsia="宋体" w:hAnsi="Times New Roman" w:cs="Times New Roman"/>
          <w:bCs/>
          <w:szCs w:val="21"/>
          <w:shd w:val="clear" w:color="auto" w:fill="FFFFFF"/>
        </w:rPr>
        <w:t>现代医药卫生</w:t>
      </w:r>
      <w:r w:rsidRPr="00C22DF7">
        <w:rPr>
          <w:rFonts w:ascii="Times New Roman" w:eastAsia="宋体" w:hAnsi="Times New Roman" w:cs="Times New Roman"/>
          <w:bCs/>
          <w:szCs w:val="21"/>
          <w:shd w:val="clear" w:color="auto" w:fill="FFFFFF"/>
        </w:rPr>
        <w:t>,2021,(</w:t>
      </w:r>
      <w:r w:rsidRPr="00C22DF7">
        <w:rPr>
          <w:rFonts w:ascii="Times New Roman" w:eastAsia="宋体" w:hAnsi="Times New Roman" w:cs="Times New Roman"/>
          <w:bCs/>
          <w:szCs w:val="21"/>
          <w:shd w:val="clear" w:color="auto" w:fill="FFFFFF"/>
        </w:rPr>
        <w:t>第</w:t>
      </w:r>
      <w:r w:rsidRPr="00C22DF7">
        <w:rPr>
          <w:rFonts w:ascii="Times New Roman" w:eastAsia="宋体" w:hAnsi="Times New Roman" w:cs="Times New Roman"/>
          <w:bCs/>
          <w:szCs w:val="21"/>
          <w:shd w:val="clear" w:color="auto" w:fill="FFFFFF"/>
        </w:rPr>
        <w:t>A2</w:t>
      </w:r>
      <w:r w:rsidRPr="00C22DF7">
        <w:rPr>
          <w:rFonts w:ascii="Times New Roman" w:eastAsia="宋体" w:hAnsi="Times New Roman" w:cs="Times New Roman"/>
          <w:bCs/>
          <w:szCs w:val="21"/>
          <w:shd w:val="clear" w:color="auto" w:fill="FFFFFF"/>
        </w:rPr>
        <w:t>期</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 xml:space="preserve">75-77. </w:t>
      </w:r>
    </w:p>
    <w:p w14:paraId="49BC909A" w14:textId="77777777" w:rsidR="00C22DF7" w:rsidRPr="00C22DF7" w:rsidRDefault="00C22DF7" w:rsidP="00C22DF7">
      <w:pPr>
        <w:adjustRightInd w:val="0"/>
        <w:snapToGrid w:val="0"/>
        <w:rPr>
          <w:rFonts w:ascii="Times New Roman" w:eastAsia="宋体" w:hAnsi="Times New Roman" w:cs="Times New Roman"/>
          <w:bCs/>
          <w:szCs w:val="21"/>
          <w:shd w:val="clear" w:color="auto" w:fill="FFFFFF"/>
        </w:rPr>
      </w:pPr>
      <w:r w:rsidRPr="00C22DF7">
        <w:rPr>
          <w:rFonts w:ascii="Times New Roman" w:eastAsia="宋体" w:hAnsi="Times New Roman" w:cs="Times New Roman"/>
          <w:bCs/>
          <w:szCs w:val="21"/>
          <w:shd w:val="clear" w:color="auto" w:fill="FFFFFF"/>
        </w:rPr>
        <w:t>[2</w:t>
      </w:r>
      <w:r w:rsidRPr="00C22DF7">
        <w:rPr>
          <w:rFonts w:ascii="Times New Roman" w:eastAsia="宋体" w:hAnsi="Times New Roman" w:cs="Times New Roman" w:hint="eastAsia"/>
          <w:bCs/>
          <w:szCs w:val="21"/>
          <w:shd w:val="clear" w:color="auto" w:fill="FFFFFF"/>
        </w:rPr>
        <w:t>9</w:t>
      </w:r>
      <w:r w:rsidRPr="00C22DF7">
        <w:rPr>
          <w:rFonts w:ascii="Times New Roman" w:eastAsia="宋体" w:hAnsi="Times New Roman" w:cs="Times New Roman"/>
          <w:bCs/>
          <w:szCs w:val="21"/>
          <w:shd w:val="clear" w:color="auto" w:fill="FFFFFF"/>
        </w:rPr>
        <w:t xml:space="preserve">] </w:t>
      </w:r>
      <w:proofErr w:type="gramStart"/>
      <w:r w:rsidRPr="00C22DF7">
        <w:rPr>
          <w:rFonts w:ascii="Times New Roman" w:eastAsia="宋体" w:hAnsi="Times New Roman" w:cs="Times New Roman"/>
          <w:bCs/>
          <w:szCs w:val="21"/>
          <w:shd w:val="clear" w:color="auto" w:fill="FFFFFF"/>
        </w:rPr>
        <w:t>周晓舒</w:t>
      </w:r>
      <w:proofErr w:type="gramEnd"/>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许燕花</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任本春</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严伟</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新型冠状病毒肺炎疫情防控期间福州地区无偿献血人群结构特征分析与思考</w:t>
      </w:r>
      <w:r w:rsidRPr="00C22DF7">
        <w:rPr>
          <w:rFonts w:ascii="Times New Roman" w:eastAsia="宋体" w:hAnsi="Times New Roman" w:cs="Times New Roman"/>
          <w:bCs/>
          <w:szCs w:val="21"/>
          <w:shd w:val="clear" w:color="auto" w:fill="FFFFFF"/>
        </w:rPr>
        <w:t>[J].</w:t>
      </w:r>
      <w:r w:rsidRPr="00C22DF7">
        <w:rPr>
          <w:rFonts w:ascii="Times New Roman" w:eastAsia="宋体" w:hAnsi="Times New Roman" w:cs="Times New Roman"/>
          <w:bCs/>
          <w:szCs w:val="21"/>
          <w:shd w:val="clear" w:color="auto" w:fill="FFFFFF"/>
        </w:rPr>
        <w:t>基层医学论坛</w:t>
      </w:r>
      <w:r w:rsidRPr="00C22DF7">
        <w:rPr>
          <w:rFonts w:ascii="Times New Roman" w:eastAsia="宋体" w:hAnsi="Times New Roman" w:cs="Times New Roman"/>
          <w:bCs/>
          <w:szCs w:val="21"/>
          <w:shd w:val="clear" w:color="auto" w:fill="FFFFFF"/>
        </w:rPr>
        <w:t>,2021,25(</w:t>
      </w:r>
      <w:r w:rsidRPr="00C22DF7">
        <w:rPr>
          <w:rFonts w:ascii="Times New Roman" w:eastAsia="宋体" w:hAnsi="Times New Roman" w:cs="Times New Roman"/>
          <w:bCs/>
          <w:szCs w:val="21"/>
          <w:shd w:val="clear" w:color="auto" w:fill="FFFFFF"/>
        </w:rPr>
        <w:t>第</w:t>
      </w:r>
      <w:r w:rsidRPr="00C22DF7">
        <w:rPr>
          <w:rFonts w:ascii="Times New Roman" w:eastAsia="宋体" w:hAnsi="Times New Roman" w:cs="Times New Roman"/>
          <w:bCs/>
          <w:szCs w:val="21"/>
          <w:shd w:val="clear" w:color="auto" w:fill="FFFFFF"/>
        </w:rPr>
        <w:t>25</w:t>
      </w:r>
      <w:r w:rsidRPr="00C22DF7">
        <w:rPr>
          <w:rFonts w:ascii="Times New Roman" w:eastAsia="宋体" w:hAnsi="Times New Roman" w:cs="Times New Roman"/>
          <w:bCs/>
          <w:szCs w:val="21"/>
          <w:shd w:val="clear" w:color="auto" w:fill="FFFFFF"/>
        </w:rPr>
        <w:t>期</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 xml:space="preserve">3691-3693. </w:t>
      </w:r>
    </w:p>
    <w:p w14:paraId="62044FC4" w14:textId="77777777" w:rsidR="00C22DF7" w:rsidRPr="00C22DF7" w:rsidRDefault="00C22DF7" w:rsidP="00C22DF7">
      <w:pPr>
        <w:rPr>
          <w:rFonts w:ascii="Times New Roman" w:eastAsia="宋体" w:hAnsi="Times New Roman" w:cs="Times New Roman"/>
          <w:bCs/>
          <w:szCs w:val="21"/>
          <w:shd w:val="clear" w:color="auto" w:fill="FFFFFF"/>
        </w:rPr>
      </w:pP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hint="eastAsia"/>
          <w:bCs/>
          <w:szCs w:val="21"/>
          <w:shd w:val="clear" w:color="auto" w:fill="FFFFFF"/>
        </w:rPr>
        <w:t>30</w:t>
      </w:r>
      <w:r w:rsidRPr="00C22DF7">
        <w:rPr>
          <w:rFonts w:ascii="Times New Roman" w:eastAsia="宋体" w:hAnsi="Times New Roman" w:cs="Times New Roman"/>
          <w:bCs/>
          <w:szCs w:val="21"/>
          <w:shd w:val="clear" w:color="auto" w:fill="FFFFFF"/>
        </w:rPr>
        <w:t xml:space="preserve">] </w:t>
      </w:r>
      <w:r w:rsidRPr="00C22DF7">
        <w:rPr>
          <w:rFonts w:ascii="Times New Roman" w:eastAsia="宋体" w:hAnsi="Times New Roman" w:cs="Times New Roman"/>
          <w:bCs/>
          <w:szCs w:val="21"/>
          <w:shd w:val="clear" w:color="auto" w:fill="FFFFFF"/>
        </w:rPr>
        <w:t>张丽</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赵磊</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陈玉香</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吕永磊</w:t>
      </w:r>
      <w:r w:rsidRPr="00C22DF7">
        <w:rPr>
          <w:rFonts w:ascii="Times New Roman" w:eastAsia="宋体" w:hAnsi="Times New Roman" w:cs="Times New Roman"/>
          <w:bCs/>
          <w:szCs w:val="21"/>
          <w:shd w:val="clear" w:color="auto" w:fill="FFFFFF"/>
        </w:rPr>
        <w:t>,</w:t>
      </w:r>
      <w:proofErr w:type="gramStart"/>
      <w:r w:rsidRPr="00C22DF7">
        <w:rPr>
          <w:rFonts w:ascii="Times New Roman" w:eastAsia="宋体" w:hAnsi="Times New Roman" w:cs="Times New Roman"/>
          <w:bCs/>
          <w:szCs w:val="21"/>
          <w:shd w:val="clear" w:color="auto" w:fill="FFFFFF"/>
        </w:rPr>
        <w:t>王艺芳</w:t>
      </w:r>
      <w:proofErr w:type="gramEnd"/>
      <w:r w:rsidRPr="00C22DF7">
        <w:rPr>
          <w:rFonts w:ascii="Times New Roman" w:eastAsia="宋体" w:hAnsi="Times New Roman" w:cs="Times New Roman"/>
          <w:bCs/>
          <w:szCs w:val="21"/>
          <w:shd w:val="clear" w:color="auto" w:fill="FFFFFF"/>
        </w:rPr>
        <w:t>.2020</w:t>
      </w:r>
      <w:r w:rsidRPr="00C22DF7">
        <w:rPr>
          <w:rFonts w:ascii="Times New Roman" w:eastAsia="宋体" w:hAnsi="Times New Roman" w:cs="Times New Roman"/>
          <w:bCs/>
          <w:szCs w:val="21"/>
          <w:shd w:val="clear" w:color="auto" w:fill="FFFFFF"/>
        </w:rPr>
        <w:t>年郑州地区献血者群体特征分析</w:t>
      </w:r>
      <w:r w:rsidRPr="00C22DF7">
        <w:rPr>
          <w:rFonts w:ascii="Times New Roman" w:eastAsia="宋体" w:hAnsi="Times New Roman" w:cs="Times New Roman"/>
          <w:bCs/>
          <w:szCs w:val="21"/>
          <w:shd w:val="clear" w:color="auto" w:fill="FFFFFF"/>
        </w:rPr>
        <w:t>[J].</w:t>
      </w:r>
      <w:r w:rsidRPr="00C22DF7">
        <w:rPr>
          <w:rFonts w:ascii="Times New Roman" w:eastAsia="宋体" w:hAnsi="Times New Roman" w:cs="Times New Roman"/>
          <w:bCs/>
          <w:szCs w:val="21"/>
          <w:shd w:val="clear" w:color="auto" w:fill="FFFFFF"/>
        </w:rPr>
        <w:t>医药论坛杂志</w:t>
      </w:r>
      <w:r w:rsidRPr="00C22DF7">
        <w:rPr>
          <w:rFonts w:ascii="Times New Roman" w:eastAsia="宋体" w:hAnsi="Times New Roman" w:cs="Times New Roman"/>
          <w:bCs/>
          <w:szCs w:val="21"/>
          <w:shd w:val="clear" w:color="auto" w:fill="FFFFFF"/>
        </w:rPr>
        <w:t>,2021,42(</w:t>
      </w:r>
      <w:r w:rsidRPr="00C22DF7">
        <w:rPr>
          <w:rFonts w:ascii="Times New Roman" w:eastAsia="宋体" w:hAnsi="Times New Roman" w:cs="Times New Roman"/>
          <w:bCs/>
          <w:szCs w:val="21"/>
          <w:shd w:val="clear" w:color="auto" w:fill="FFFFFF"/>
        </w:rPr>
        <w:t>第</w:t>
      </w:r>
      <w:r w:rsidRPr="00C22DF7">
        <w:rPr>
          <w:rFonts w:ascii="Times New Roman" w:eastAsia="宋体" w:hAnsi="Times New Roman" w:cs="Times New Roman"/>
          <w:bCs/>
          <w:szCs w:val="21"/>
          <w:shd w:val="clear" w:color="auto" w:fill="FFFFFF"/>
        </w:rPr>
        <w:t>16</w:t>
      </w:r>
      <w:r w:rsidRPr="00C22DF7">
        <w:rPr>
          <w:rFonts w:ascii="Times New Roman" w:eastAsia="宋体" w:hAnsi="Times New Roman" w:cs="Times New Roman"/>
          <w:bCs/>
          <w:szCs w:val="21"/>
          <w:shd w:val="clear" w:color="auto" w:fill="FFFFFF"/>
        </w:rPr>
        <w:t>期</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83-85</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88.</w:t>
      </w:r>
    </w:p>
    <w:p w14:paraId="5A74FAA7" w14:textId="77777777" w:rsidR="00C22DF7" w:rsidRPr="00C22DF7" w:rsidRDefault="00C22DF7" w:rsidP="00C22DF7">
      <w:pPr>
        <w:adjustRightInd w:val="0"/>
        <w:snapToGrid w:val="0"/>
        <w:rPr>
          <w:rFonts w:ascii="Times New Roman" w:eastAsia="宋体" w:hAnsi="Times New Roman" w:cs="Times New Roman"/>
          <w:b/>
          <w:bCs/>
          <w:szCs w:val="21"/>
          <w:shd w:val="clear" w:color="auto" w:fill="FFFFFF"/>
        </w:rPr>
      </w:pPr>
      <w:r w:rsidRPr="00C22DF7">
        <w:rPr>
          <w:rFonts w:ascii="Times New Roman" w:eastAsia="宋体" w:hAnsi="Times New Roman" w:cs="Times New Roman" w:hint="eastAsia"/>
          <w:bCs/>
          <w:szCs w:val="21"/>
          <w:shd w:val="clear" w:color="auto" w:fill="FFFFFF"/>
        </w:rPr>
        <w:t xml:space="preserve">[31] </w:t>
      </w:r>
      <w:r w:rsidRPr="00C22DF7">
        <w:rPr>
          <w:rFonts w:ascii="Times New Roman" w:eastAsia="宋体" w:hAnsi="Times New Roman" w:cs="Times New Roman"/>
          <w:bCs/>
          <w:szCs w:val="21"/>
          <w:shd w:val="clear" w:color="auto" w:fill="FFFFFF"/>
        </w:rPr>
        <w:t>叶盛</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沈燕</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陈津</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戴宇东</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傅强</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新型冠状病毒肺炎疫情期间成分献血场所与工作流程的再造</w:t>
      </w:r>
      <w:r w:rsidRPr="00C22DF7">
        <w:rPr>
          <w:rFonts w:ascii="Times New Roman" w:eastAsia="宋体" w:hAnsi="Times New Roman" w:cs="Times New Roman"/>
          <w:bCs/>
          <w:szCs w:val="21"/>
          <w:shd w:val="clear" w:color="auto" w:fill="FFFFFF"/>
        </w:rPr>
        <w:t>[J].</w:t>
      </w:r>
      <w:r w:rsidRPr="00C22DF7">
        <w:rPr>
          <w:rFonts w:ascii="Times New Roman" w:eastAsia="宋体" w:hAnsi="Times New Roman" w:cs="Times New Roman"/>
          <w:bCs/>
          <w:szCs w:val="21"/>
          <w:shd w:val="clear" w:color="auto" w:fill="FFFFFF"/>
        </w:rPr>
        <w:t>临床输血与检验</w:t>
      </w:r>
      <w:r w:rsidRPr="00C22DF7">
        <w:rPr>
          <w:rFonts w:ascii="Times New Roman" w:eastAsia="宋体" w:hAnsi="Times New Roman" w:cs="Times New Roman"/>
          <w:bCs/>
          <w:szCs w:val="21"/>
          <w:shd w:val="clear" w:color="auto" w:fill="FFFFFF"/>
        </w:rPr>
        <w:t>,2020,22(</w:t>
      </w:r>
      <w:r w:rsidRPr="00C22DF7">
        <w:rPr>
          <w:rFonts w:ascii="Times New Roman" w:eastAsia="宋体" w:hAnsi="Times New Roman" w:cs="Times New Roman"/>
          <w:bCs/>
          <w:szCs w:val="21"/>
          <w:shd w:val="clear" w:color="auto" w:fill="FFFFFF"/>
        </w:rPr>
        <w:t>第</w:t>
      </w:r>
      <w:r w:rsidRPr="00C22DF7">
        <w:rPr>
          <w:rFonts w:ascii="Times New Roman" w:eastAsia="宋体" w:hAnsi="Times New Roman" w:cs="Times New Roman"/>
          <w:bCs/>
          <w:szCs w:val="21"/>
          <w:shd w:val="clear" w:color="auto" w:fill="FFFFFF"/>
        </w:rPr>
        <w:t>3</w:t>
      </w:r>
      <w:r w:rsidRPr="00C22DF7">
        <w:rPr>
          <w:rFonts w:ascii="Times New Roman" w:eastAsia="宋体" w:hAnsi="Times New Roman" w:cs="Times New Roman"/>
          <w:bCs/>
          <w:szCs w:val="21"/>
          <w:shd w:val="clear" w:color="auto" w:fill="FFFFFF"/>
        </w:rPr>
        <w:t>期</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241-245.</w:t>
      </w:r>
      <w:r w:rsidRPr="00C22DF7">
        <w:rPr>
          <w:rFonts w:ascii="Times New Roman" w:eastAsia="宋体" w:hAnsi="Times New Roman" w:cs="Times New Roman"/>
          <w:bCs/>
          <w:color w:val="FF0000"/>
          <w:szCs w:val="21"/>
          <w:shd w:val="clear" w:color="auto" w:fill="FFFFFF"/>
        </w:rPr>
        <w:t xml:space="preserve"> </w:t>
      </w:r>
    </w:p>
    <w:p w14:paraId="54C0BA73" w14:textId="77777777" w:rsidR="00C22DF7" w:rsidRPr="00C22DF7" w:rsidRDefault="00C22DF7" w:rsidP="00C22DF7">
      <w:pPr>
        <w:adjustRightInd w:val="0"/>
        <w:snapToGrid w:val="0"/>
        <w:rPr>
          <w:rFonts w:ascii="Times New Roman" w:eastAsia="宋体" w:hAnsi="Times New Roman" w:cs="Times New Roman"/>
          <w:bCs/>
          <w:szCs w:val="21"/>
          <w:shd w:val="clear" w:color="auto" w:fill="FFFFFF"/>
        </w:rPr>
      </w:pPr>
      <w:r w:rsidRPr="00C22DF7">
        <w:rPr>
          <w:rFonts w:ascii="Times New Roman" w:eastAsia="宋体" w:hAnsi="Times New Roman" w:cs="Times New Roman" w:hint="eastAsia"/>
          <w:color w:val="000000"/>
          <w:kern w:val="0"/>
          <w:szCs w:val="21"/>
          <w:shd w:val="clear" w:color="auto" w:fill="FFFFFF"/>
        </w:rPr>
        <w:t xml:space="preserve">[32] </w:t>
      </w:r>
      <w:r w:rsidRPr="00C22DF7">
        <w:rPr>
          <w:rFonts w:ascii="Times New Roman" w:eastAsia="宋体" w:hAnsi="Times New Roman" w:cs="Times New Roman"/>
          <w:bCs/>
          <w:szCs w:val="21"/>
          <w:shd w:val="clear" w:color="auto" w:fill="FFFFFF"/>
        </w:rPr>
        <w:t>应上云</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赵轶伦</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原勇</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朱娟</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张珂</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骆建钢</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戴宇东</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新型冠状病毒肺炎（</w:t>
      </w:r>
      <w:r w:rsidRPr="00C22DF7">
        <w:rPr>
          <w:rFonts w:ascii="Times New Roman" w:eastAsia="宋体" w:hAnsi="Times New Roman" w:cs="Times New Roman"/>
          <w:bCs/>
          <w:szCs w:val="21"/>
          <w:shd w:val="clear" w:color="auto" w:fill="FFFFFF"/>
        </w:rPr>
        <w:t>COVID-19</w:t>
      </w:r>
      <w:r w:rsidRPr="00C22DF7">
        <w:rPr>
          <w:rFonts w:ascii="Times New Roman" w:eastAsia="宋体" w:hAnsi="Times New Roman" w:cs="Times New Roman"/>
          <w:bCs/>
          <w:szCs w:val="21"/>
          <w:shd w:val="clear" w:color="auto" w:fill="FFFFFF"/>
        </w:rPr>
        <w:t>）疫情期间应急团体献血现场的防控管理策略</w:t>
      </w:r>
      <w:r w:rsidRPr="00C22DF7">
        <w:rPr>
          <w:rFonts w:ascii="Times New Roman" w:eastAsia="宋体" w:hAnsi="Times New Roman" w:cs="Times New Roman"/>
          <w:bCs/>
          <w:szCs w:val="21"/>
          <w:shd w:val="clear" w:color="auto" w:fill="FFFFFF"/>
        </w:rPr>
        <w:t>[J].</w:t>
      </w:r>
      <w:r w:rsidRPr="00C22DF7">
        <w:rPr>
          <w:rFonts w:ascii="Times New Roman" w:eastAsia="宋体" w:hAnsi="Times New Roman" w:cs="Times New Roman"/>
          <w:bCs/>
          <w:szCs w:val="21"/>
          <w:shd w:val="clear" w:color="auto" w:fill="FFFFFF"/>
        </w:rPr>
        <w:t>临床输血与检验</w:t>
      </w:r>
      <w:r w:rsidRPr="00C22DF7">
        <w:rPr>
          <w:rFonts w:ascii="Times New Roman" w:eastAsia="宋体" w:hAnsi="Times New Roman" w:cs="Times New Roman"/>
          <w:bCs/>
          <w:szCs w:val="21"/>
          <w:shd w:val="clear" w:color="auto" w:fill="FFFFFF"/>
        </w:rPr>
        <w:t>,2020,22(</w:t>
      </w:r>
      <w:r w:rsidRPr="00C22DF7">
        <w:rPr>
          <w:rFonts w:ascii="Times New Roman" w:eastAsia="宋体" w:hAnsi="Times New Roman" w:cs="Times New Roman"/>
          <w:bCs/>
          <w:szCs w:val="21"/>
          <w:shd w:val="clear" w:color="auto" w:fill="FFFFFF"/>
        </w:rPr>
        <w:t>第</w:t>
      </w:r>
      <w:r w:rsidRPr="00C22DF7">
        <w:rPr>
          <w:rFonts w:ascii="Times New Roman" w:eastAsia="宋体" w:hAnsi="Times New Roman" w:cs="Times New Roman"/>
          <w:bCs/>
          <w:szCs w:val="21"/>
          <w:shd w:val="clear" w:color="auto" w:fill="FFFFFF"/>
        </w:rPr>
        <w:t>3</w:t>
      </w:r>
      <w:r w:rsidRPr="00C22DF7">
        <w:rPr>
          <w:rFonts w:ascii="Times New Roman" w:eastAsia="宋体" w:hAnsi="Times New Roman" w:cs="Times New Roman"/>
          <w:bCs/>
          <w:szCs w:val="21"/>
          <w:shd w:val="clear" w:color="auto" w:fill="FFFFFF"/>
        </w:rPr>
        <w:t>期</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253-258.</w:t>
      </w:r>
      <w:r w:rsidRPr="00C22DF7">
        <w:rPr>
          <w:rFonts w:ascii="Times New Roman" w:eastAsia="宋体" w:hAnsi="Times New Roman" w:cs="Times New Roman"/>
          <w:bCs/>
          <w:color w:val="FF0000"/>
          <w:szCs w:val="21"/>
          <w:shd w:val="clear" w:color="auto" w:fill="FFFFFF"/>
        </w:rPr>
        <w:t xml:space="preserve"> </w:t>
      </w:r>
    </w:p>
    <w:p w14:paraId="00BDA932" w14:textId="77777777" w:rsidR="00C22DF7" w:rsidRPr="00C22DF7" w:rsidRDefault="00C22DF7" w:rsidP="00C22DF7">
      <w:pPr>
        <w:adjustRightInd w:val="0"/>
        <w:snapToGrid w:val="0"/>
        <w:rPr>
          <w:rFonts w:ascii="Times New Roman" w:eastAsia="宋体" w:hAnsi="Times New Roman" w:cs="Times New Roman"/>
          <w:bCs/>
          <w:szCs w:val="21"/>
          <w:shd w:val="clear" w:color="auto" w:fill="FFFFFF"/>
        </w:rPr>
      </w:pPr>
      <w:r w:rsidRPr="00C22DF7">
        <w:rPr>
          <w:rFonts w:ascii="Times New Roman" w:eastAsia="宋体" w:hAnsi="Times New Roman" w:cs="Times New Roman" w:hint="eastAsia"/>
          <w:bCs/>
          <w:szCs w:val="21"/>
          <w:shd w:val="clear" w:color="auto" w:fill="FFFFFF"/>
        </w:rPr>
        <w:t xml:space="preserve">[33] </w:t>
      </w:r>
      <w:r w:rsidRPr="00C22DF7">
        <w:rPr>
          <w:rFonts w:ascii="Times New Roman" w:eastAsia="宋体" w:hAnsi="Times New Roman" w:cs="Times New Roman"/>
          <w:bCs/>
          <w:szCs w:val="21"/>
          <w:shd w:val="clear" w:color="auto" w:fill="FFFFFF"/>
        </w:rPr>
        <w:t>杨俊鸿</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胡文杰</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杨丹蓉</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何涛</w:t>
      </w:r>
      <w:r w:rsidRPr="00C22DF7">
        <w:rPr>
          <w:rFonts w:ascii="Times New Roman" w:eastAsia="宋体" w:hAnsi="Times New Roman" w:cs="Times New Roman"/>
          <w:bCs/>
          <w:szCs w:val="21"/>
          <w:shd w:val="clear" w:color="auto" w:fill="FFFFFF"/>
        </w:rPr>
        <w:t>,</w:t>
      </w:r>
      <w:proofErr w:type="gramStart"/>
      <w:r w:rsidRPr="00C22DF7">
        <w:rPr>
          <w:rFonts w:ascii="Times New Roman" w:eastAsia="宋体" w:hAnsi="Times New Roman" w:cs="Times New Roman"/>
          <w:bCs/>
          <w:szCs w:val="21"/>
          <w:shd w:val="clear" w:color="auto" w:fill="FFFFFF"/>
        </w:rPr>
        <w:t>黄霞</w:t>
      </w:r>
      <w:proofErr w:type="gramEnd"/>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新型冠状病毒肺炎疫情期间献血相关血管迷走神经反应预防措施及监测效果分析</w:t>
      </w:r>
      <w:r w:rsidRPr="00C22DF7">
        <w:rPr>
          <w:rFonts w:ascii="Times New Roman" w:eastAsia="宋体" w:hAnsi="Times New Roman" w:cs="Times New Roman"/>
          <w:bCs/>
          <w:szCs w:val="21"/>
          <w:shd w:val="clear" w:color="auto" w:fill="FFFFFF"/>
        </w:rPr>
        <w:t>[J].</w:t>
      </w:r>
      <w:r w:rsidRPr="00C22DF7">
        <w:rPr>
          <w:rFonts w:ascii="Times New Roman" w:eastAsia="宋体" w:hAnsi="Times New Roman" w:cs="Times New Roman"/>
          <w:bCs/>
          <w:szCs w:val="21"/>
          <w:shd w:val="clear" w:color="auto" w:fill="FFFFFF"/>
        </w:rPr>
        <w:t>临床输血与检验</w:t>
      </w:r>
      <w:r w:rsidRPr="00C22DF7">
        <w:rPr>
          <w:rFonts w:ascii="Times New Roman" w:eastAsia="宋体" w:hAnsi="Times New Roman" w:cs="Times New Roman"/>
          <w:bCs/>
          <w:szCs w:val="21"/>
          <w:shd w:val="clear" w:color="auto" w:fill="FFFFFF"/>
        </w:rPr>
        <w:t>,2020,22(</w:t>
      </w:r>
      <w:r w:rsidRPr="00C22DF7">
        <w:rPr>
          <w:rFonts w:ascii="Times New Roman" w:eastAsia="宋体" w:hAnsi="Times New Roman" w:cs="Times New Roman"/>
          <w:bCs/>
          <w:szCs w:val="21"/>
          <w:shd w:val="clear" w:color="auto" w:fill="FFFFFF"/>
        </w:rPr>
        <w:t>第</w:t>
      </w:r>
      <w:r w:rsidRPr="00C22DF7">
        <w:rPr>
          <w:rFonts w:ascii="Times New Roman" w:eastAsia="宋体" w:hAnsi="Times New Roman" w:cs="Times New Roman"/>
          <w:bCs/>
          <w:szCs w:val="21"/>
          <w:shd w:val="clear" w:color="auto" w:fill="FFFFFF"/>
        </w:rPr>
        <w:t>4</w:t>
      </w:r>
      <w:r w:rsidRPr="00C22DF7">
        <w:rPr>
          <w:rFonts w:ascii="Times New Roman" w:eastAsia="宋体" w:hAnsi="Times New Roman" w:cs="Times New Roman"/>
          <w:bCs/>
          <w:szCs w:val="21"/>
          <w:shd w:val="clear" w:color="auto" w:fill="FFFFFF"/>
        </w:rPr>
        <w:t>期</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 xml:space="preserve">376-379. </w:t>
      </w:r>
    </w:p>
    <w:p w14:paraId="0710875C" w14:textId="77777777" w:rsidR="00C22DF7" w:rsidRPr="00C22DF7" w:rsidRDefault="00C22DF7" w:rsidP="00C22DF7">
      <w:pPr>
        <w:adjustRightInd w:val="0"/>
        <w:snapToGrid w:val="0"/>
        <w:rPr>
          <w:rFonts w:ascii="Times New Roman" w:hAnsi="Times New Roman" w:cs="Times New Roman"/>
          <w:szCs w:val="21"/>
        </w:rPr>
      </w:pPr>
      <w:r w:rsidRPr="00C22DF7">
        <w:rPr>
          <w:rFonts w:ascii="Times New Roman" w:hAnsi="Times New Roman" w:cs="Times New Roman" w:hint="eastAsia"/>
          <w:szCs w:val="21"/>
        </w:rPr>
        <w:t>[3</w:t>
      </w:r>
      <w:r w:rsidRPr="00C22DF7">
        <w:rPr>
          <w:rFonts w:ascii="宋体" w:eastAsia="宋体" w:hAnsi="宋体" w:cs="Times New Roman" w:hint="eastAsia"/>
          <w:szCs w:val="21"/>
        </w:rPr>
        <w:t xml:space="preserve">4] </w:t>
      </w:r>
      <w:r w:rsidRPr="00C22DF7">
        <w:rPr>
          <w:rFonts w:ascii="宋体" w:eastAsia="宋体" w:hAnsi="宋体" w:hint="eastAsia"/>
          <w:szCs w:val="21"/>
          <w:shd w:val="clear" w:color="auto" w:fill="FFFFFF"/>
        </w:rPr>
        <w:t>应小祎,杜晓明,吴志慧,等.</w:t>
      </w:r>
      <w:r w:rsidRPr="00C22DF7">
        <w:rPr>
          <w:rFonts w:ascii="Times New Roman" w:hAnsi="Times New Roman" w:cs="Times New Roman"/>
          <w:szCs w:val="21"/>
        </w:rPr>
        <w:t>大学生新冠肺炎疫情防护状况及焦虑水平与无偿献血行为的关联性</w:t>
      </w:r>
      <w:r w:rsidRPr="00C22DF7">
        <w:rPr>
          <w:rFonts w:ascii="Times New Roman" w:hAnsi="Times New Roman" w:cs="Times New Roman"/>
          <w:szCs w:val="21"/>
        </w:rPr>
        <w:t>.</w:t>
      </w:r>
      <w:r w:rsidRPr="00C22DF7">
        <w:rPr>
          <w:rFonts w:ascii="Times New Roman" w:hAnsi="Times New Roman" w:cs="Times New Roman"/>
          <w:szCs w:val="21"/>
        </w:rPr>
        <w:t>中国输血杂志，</w:t>
      </w:r>
      <w:r w:rsidRPr="00C22DF7">
        <w:rPr>
          <w:rFonts w:ascii="Times New Roman" w:hAnsi="Times New Roman" w:cs="Times New Roman"/>
          <w:szCs w:val="21"/>
        </w:rPr>
        <w:t>2021</w:t>
      </w:r>
      <w:r w:rsidRPr="00C22DF7">
        <w:rPr>
          <w:rFonts w:ascii="Times New Roman" w:hAnsi="Times New Roman" w:cs="Times New Roman"/>
          <w:szCs w:val="21"/>
        </w:rPr>
        <w:t>，</w:t>
      </w:r>
      <w:r w:rsidRPr="00C22DF7">
        <w:rPr>
          <w:rFonts w:ascii="Times New Roman" w:hAnsi="Times New Roman" w:cs="Times New Roman"/>
          <w:szCs w:val="21"/>
        </w:rPr>
        <w:t>34</w:t>
      </w:r>
      <w:r w:rsidRPr="00C22DF7">
        <w:rPr>
          <w:rFonts w:ascii="Times New Roman" w:hAnsi="Times New Roman" w:cs="Times New Roman"/>
          <w:szCs w:val="21"/>
        </w:rPr>
        <w:t>（</w:t>
      </w:r>
      <w:r w:rsidRPr="00C22DF7">
        <w:rPr>
          <w:rFonts w:ascii="Times New Roman" w:hAnsi="Times New Roman" w:cs="Times New Roman"/>
          <w:szCs w:val="21"/>
        </w:rPr>
        <w:t>1</w:t>
      </w:r>
      <w:r w:rsidRPr="00C22DF7">
        <w:rPr>
          <w:rFonts w:ascii="Times New Roman" w:hAnsi="Times New Roman" w:cs="Times New Roman" w:hint="eastAsia"/>
          <w:szCs w:val="21"/>
        </w:rPr>
        <w:t>1</w:t>
      </w:r>
      <w:r w:rsidRPr="00C22DF7">
        <w:rPr>
          <w:rFonts w:ascii="Times New Roman" w:hAnsi="Times New Roman" w:cs="Times New Roman"/>
          <w:szCs w:val="21"/>
        </w:rPr>
        <w:t>）：</w:t>
      </w:r>
      <w:r w:rsidRPr="00C22DF7">
        <w:rPr>
          <w:rFonts w:ascii="Times New Roman" w:hAnsi="Times New Roman" w:cs="Times New Roman"/>
          <w:szCs w:val="21"/>
        </w:rPr>
        <w:t>1256-1258.</w:t>
      </w:r>
    </w:p>
    <w:p w14:paraId="20257DA3" w14:textId="77777777" w:rsidR="00C22DF7" w:rsidRPr="00C22DF7" w:rsidRDefault="00C22DF7" w:rsidP="00C22DF7">
      <w:pPr>
        <w:adjustRightInd w:val="0"/>
        <w:snapToGrid w:val="0"/>
        <w:rPr>
          <w:rFonts w:ascii="Times New Roman" w:hAnsi="Times New Roman" w:cs="Times New Roman"/>
          <w:szCs w:val="21"/>
        </w:rPr>
      </w:pPr>
      <w:r w:rsidRPr="00C22DF7">
        <w:rPr>
          <w:rFonts w:ascii="Times New Roman" w:hAnsi="Times New Roman" w:cs="Times New Roman" w:hint="eastAsia"/>
          <w:szCs w:val="21"/>
        </w:rPr>
        <w:t xml:space="preserve">[35] </w:t>
      </w:r>
      <w:r w:rsidRPr="00C22DF7">
        <w:rPr>
          <w:rFonts w:ascii="宋体" w:eastAsia="宋体" w:hAnsi="宋体" w:hint="eastAsia"/>
          <w:szCs w:val="21"/>
          <w:shd w:val="clear" w:color="auto" w:fill="FFFFFF"/>
        </w:rPr>
        <w:t>张燕</w:t>
      </w:r>
      <w:proofErr w:type="gramStart"/>
      <w:r w:rsidRPr="00C22DF7">
        <w:rPr>
          <w:rFonts w:ascii="宋体" w:eastAsia="宋体" w:hAnsi="宋体" w:hint="eastAsia"/>
          <w:szCs w:val="21"/>
          <w:shd w:val="clear" w:color="auto" w:fill="FFFFFF"/>
        </w:rPr>
        <w:t>燕</w:t>
      </w:r>
      <w:proofErr w:type="gramEnd"/>
      <w:r w:rsidRPr="00C22DF7">
        <w:rPr>
          <w:rFonts w:ascii="宋体" w:eastAsia="宋体" w:hAnsi="宋体" w:hint="eastAsia"/>
          <w:szCs w:val="21"/>
          <w:shd w:val="clear" w:color="auto" w:fill="FFFFFF"/>
        </w:rPr>
        <w:t>,米振兴,周倩.</w:t>
      </w:r>
      <w:r w:rsidRPr="00C22DF7">
        <w:rPr>
          <w:rFonts w:ascii="Times New Roman" w:hAnsi="Times New Roman" w:cs="Times New Roman"/>
          <w:szCs w:val="21"/>
        </w:rPr>
        <w:t>新冠病毒肺炎疫情期间公众对成分献血的认知、态度和行为研究</w:t>
      </w:r>
      <w:r w:rsidRPr="00C22DF7">
        <w:rPr>
          <w:rFonts w:ascii="Times New Roman" w:hAnsi="Times New Roman" w:cs="Times New Roman"/>
          <w:szCs w:val="21"/>
        </w:rPr>
        <w:t>.</w:t>
      </w:r>
      <w:r w:rsidRPr="00C22DF7">
        <w:rPr>
          <w:rFonts w:ascii="Times New Roman" w:hAnsi="Times New Roman" w:cs="Times New Roman"/>
          <w:szCs w:val="21"/>
        </w:rPr>
        <w:t>中国输血杂志，</w:t>
      </w:r>
      <w:r w:rsidRPr="00C22DF7">
        <w:rPr>
          <w:rFonts w:ascii="Times New Roman" w:hAnsi="Times New Roman" w:cs="Times New Roman"/>
          <w:szCs w:val="21"/>
        </w:rPr>
        <w:t>2020</w:t>
      </w:r>
      <w:r w:rsidRPr="00C22DF7">
        <w:rPr>
          <w:rFonts w:ascii="Times New Roman" w:hAnsi="Times New Roman" w:cs="Times New Roman"/>
          <w:szCs w:val="21"/>
        </w:rPr>
        <w:t>，</w:t>
      </w:r>
      <w:r w:rsidRPr="00C22DF7">
        <w:rPr>
          <w:rFonts w:ascii="Times New Roman" w:hAnsi="Times New Roman" w:cs="Times New Roman"/>
          <w:szCs w:val="21"/>
        </w:rPr>
        <w:t>33</w:t>
      </w:r>
      <w:r w:rsidRPr="00C22DF7">
        <w:rPr>
          <w:rFonts w:ascii="Times New Roman" w:hAnsi="Times New Roman" w:cs="Times New Roman"/>
          <w:szCs w:val="21"/>
        </w:rPr>
        <w:t>（</w:t>
      </w:r>
      <w:r w:rsidRPr="00C22DF7">
        <w:rPr>
          <w:rFonts w:ascii="Times New Roman" w:hAnsi="Times New Roman" w:cs="Times New Roman"/>
          <w:szCs w:val="21"/>
        </w:rPr>
        <w:t>12</w:t>
      </w:r>
      <w:r w:rsidRPr="00C22DF7">
        <w:rPr>
          <w:rFonts w:ascii="Times New Roman" w:hAnsi="Times New Roman" w:cs="Times New Roman"/>
          <w:szCs w:val="21"/>
        </w:rPr>
        <w:t>）：</w:t>
      </w:r>
      <w:r w:rsidRPr="00C22DF7">
        <w:rPr>
          <w:rFonts w:ascii="Times New Roman" w:hAnsi="Times New Roman" w:cs="Times New Roman"/>
          <w:szCs w:val="21"/>
        </w:rPr>
        <w:t>1283-1287.</w:t>
      </w:r>
    </w:p>
    <w:p w14:paraId="59519172" w14:textId="77777777" w:rsidR="00C22DF7" w:rsidRPr="00C22DF7" w:rsidRDefault="00C22DF7" w:rsidP="00C22DF7">
      <w:pPr>
        <w:adjustRightInd w:val="0"/>
        <w:snapToGrid w:val="0"/>
        <w:rPr>
          <w:rFonts w:ascii="Times New Roman" w:hAnsi="Times New Roman" w:cs="Times New Roman"/>
          <w:szCs w:val="21"/>
        </w:rPr>
      </w:pPr>
      <w:r w:rsidRPr="00C22DF7">
        <w:rPr>
          <w:rFonts w:ascii="Times New Roman" w:hAnsi="Times New Roman" w:cs="Times New Roman" w:hint="eastAsia"/>
          <w:szCs w:val="21"/>
        </w:rPr>
        <w:t xml:space="preserve">[36] </w:t>
      </w:r>
      <w:r w:rsidRPr="00C22DF7">
        <w:rPr>
          <w:rFonts w:ascii="Times New Roman" w:hAnsi="Times New Roman" w:cs="Times New Roman" w:hint="eastAsia"/>
          <w:szCs w:val="21"/>
        </w:rPr>
        <w:t>应小祎</w:t>
      </w:r>
      <w:r w:rsidRPr="00C22DF7">
        <w:rPr>
          <w:rFonts w:ascii="Times New Roman" w:hAnsi="Times New Roman" w:cs="Times New Roman" w:hint="eastAsia"/>
          <w:szCs w:val="21"/>
        </w:rPr>
        <w:t>,</w:t>
      </w:r>
      <w:r w:rsidRPr="00C22DF7">
        <w:rPr>
          <w:rFonts w:ascii="Times New Roman" w:hAnsi="Times New Roman" w:cs="Times New Roman" w:hint="eastAsia"/>
          <w:szCs w:val="21"/>
        </w:rPr>
        <w:t>杜晓明</w:t>
      </w:r>
      <w:r w:rsidRPr="00C22DF7">
        <w:rPr>
          <w:rFonts w:ascii="Times New Roman" w:hAnsi="Times New Roman" w:cs="Times New Roman" w:hint="eastAsia"/>
          <w:szCs w:val="21"/>
        </w:rPr>
        <w:t>,</w:t>
      </w:r>
      <w:r w:rsidRPr="00C22DF7">
        <w:rPr>
          <w:rFonts w:ascii="Times New Roman" w:hAnsi="Times New Roman" w:cs="Times New Roman" w:hint="eastAsia"/>
          <w:szCs w:val="21"/>
        </w:rPr>
        <w:t>洪淑芳，等</w:t>
      </w:r>
      <w:r w:rsidRPr="00C22DF7">
        <w:rPr>
          <w:rFonts w:ascii="Times New Roman" w:hAnsi="Times New Roman" w:cs="Times New Roman" w:hint="eastAsia"/>
          <w:szCs w:val="21"/>
        </w:rPr>
        <w:t>.</w:t>
      </w:r>
      <w:r w:rsidRPr="00C22DF7">
        <w:rPr>
          <w:rFonts w:ascii="Times New Roman" w:hAnsi="Times New Roman" w:cs="Times New Roman"/>
          <w:szCs w:val="21"/>
        </w:rPr>
        <w:t>新型冠状病毒肺炎疫情早期个体应激反应及应对方式对无偿献血的影响</w:t>
      </w:r>
      <w:r w:rsidRPr="00C22DF7">
        <w:rPr>
          <w:rFonts w:ascii="Times New Roman" w:hAnsi="Times New Roman" w:cs="Times New Roman"/>
          <w:szCs w:val="21"/>
        </w:rPr>
        <w:t>.</w:t>
      </w:r>
      <w:r w:rsidRPr="00C22DF7">
        <w:rPr>
          <w:rFonts w:ascii="Times New Roman" w:hAnsi="Times New Roman" w:cs="Times New Roman"/>
          <w:szCs w:val="21"/>
        </w:rPr>
        <w:t>中国输血杂志，</w:t>
      </w:r>
      <w:r w:rsidRPr="00C22DF7">
        <w:rPr>
          <w:rFonts w:ascii="Times New Roman" w:hAnsi="Times New Roman" w:cs="Times New Roman"/>
          <w:szCs w:val="21"/>
        </w:rPr>
        <w:t>2020</w:t>
      </w:r>
      <w:r w:rsidRPr="00C22DF7">
        <w:rPr>
          <w:rFonts w:ascii="Times New Roman" w:hAnsi="Times New Roman" w:cs="Times New Roman"/>
          <w:szCs w:val="21"/>
        </w:rPr>
        <w:t>，</w:t>
      </w:r>
      <w:r w:rsidRPr="00C22DF7">
        <w:rPr>
          <w:rFonts w:ascii="Times New Roman" w:hAnsi="Times New Roman" w:cs="Times New Roman"/>
          <w:szCs w:val="21"/>
        </w:rPr>
        <w:t>33</w:t>
      </w:r>
      <w:r w:rsidRPr="00C22DF7">
        <w:rPr>
          <w:rFonts w:ascii="Times New Roman" w:hAnsi="Times New Roman" w:cs="Times New Roman"/>
          <w:szCs w:val="21"/>
        </w:rPr>
        <w:t>（</w:t>
      </w:r>
      <w:r w:rsidRPr="00C22DF7">
        <w:rPr>
          <w:rFonts w:ascii="Times New Roman" w:hAnsi="Times New Roman" w:cs="Times New Roman"/>
          <w:szCs w:val="21"/>
        </w:rPr>
        <w:t>10</w:t>
      </w:r>
      <w:r w:rsidRPr="00C22DF7">
        <w:rPr>
          <w:rFonts w:ascii="Times New Roman" w:hAnsi="Times New Roman" w:cs="Times New Roman"/>
          <w:szCs w:val="21"/>
        </w:rPr>
        <w:t>）：</w:t>
      </w:r>
      <w:r w:rsidRPr="00C22DF7">
        <w:rPr>
          <w:rFonts w:ascii="Times New Roman" w:hAnsi="Times New Roman" w:cs="Times New Roman"/>
          <w:szCs w:val="21"/>
        </w:rPr>
        <w:t>1099-1102.</w:t>
      </w:r>
    </w:p>
    <w:p w14:paraId="29459F97" w14:textId="77777777" w:rsidR="00C22DF7" w:rsidRPr="00C22DF7" w:rsidRDefault="00C22DF7" w:rsidP="00C22DF7">
      <w:pPr>
        <w:adjustRightInd w:val="0"/>
        <w:snapToGrid w:val="0"/>
        <w:rPr>
          <w:rFonts w:ascii="Times New Roman" w:eastAsia="宋体" w:hAnsi="Times New Roman" w:cs="Times New Roman"/>
          <w:szCs w:val="21"/>
          <w:shd w:val="clear" w:color="auto" w:fill="FFFFFF"/>
        </w:rPr>
      </w:pPr>
      <w:r w:rsidRPr="00C22DF7">
        <w:rPr>
          <w:rFonts w:ascii="Times New Roman" w:eastAsia="宋体" w:hAnsi="Times New Roman" w:cs="Times New Roman" w:hint="eastAsia"/>
          <w:szCs w:val="21"/>
          <w:shd w:val="clear" w:color="auto" w:fill="FFFFFF"/>
        </w:rPr>
        <w:t>[37]Chang L, Zhao L, Gong H, et al. Severe acute respiratory syndrome coronavirus 2 RNA detected in blood donations. Emerg Infect Dis</w:t>
      </w:r>
      <w:r w:rsidRPr="00C22DF7">
        <w:rPr>
          <w:rFonts w:ascii="Times New Roman" w:eastAsia="宋体" w:hAnsi="Times New Roman" w:cs="Times New Roman" w:hint="eastAsia"/>
          <w:szCs w:val="21"/>
          <w:shd w:val="clear" w:color="auto" w:fill="FFFFFF"/>
        </w:rPr>
        <w:t>，</w:t>
      </w:r>
      <w:r w:rsidRPr="00C22DF7">
        <w:rPr>
          <w:rFonts w:ascii="Times New Roman" w:eastAsia="宋体" w:hAnsi="Times New Roman" w:cs="Times New Roman" w:hint="eastAsia"/>
          <w:szCs w:val="21"/>
          <w:shd w:val="clear" w:color="auto" w:fill="FFFFFF"/>
        </w:rPr>
        <w:t>2020</w:t>
      </w:r>
      <w:r w:rsidRPr="00C22DF7">
        <w:rPr>
          <w:rFonts w:ascii="Times New Roman" w:eastAsia="宋体" w:hAnsi="Times New Roman" w:cs="Times New Roman" w:hint="eastAsia"/>
          <w:szCs w:val="21"/>
          <w:shd w:val="clear" w:color="auto" w:fill="FFFFFF"/>
        </w:rPr>
        <w:t>，</w:t>
      </w:r>
      <w:r w:rsidRPr="00C22DF7">
        <w:rPr>
          <w:rFonts w:ascii="Times New Roman" w:eastAsia="宋体" w:hAnsi="Times New Roman" w:cs="Times New Roman" w:hint="eastAsia"/>
          <w:szCs w:val="21"/>
          <w:shd w:val="clear" w:color="auto" w:fill="FFFFFF"/>
        </w:rPr>
        <w:t>26( 7) :1631-1633</w:t>
      </w:r>
    </w:p>
    <w:p w14:paraId="6F082591" w14:textId="77777777" w:rsidR="00C22DF7" w:rsidRPr="00C22DF7" w:rsidRDefault="00C22DF7" w:rsidP="00C22DF7">
      <w:pPr>
        <w:adjustRightInd w:val="0"/>
        <w:snapToGrid w:val="0"/>
        <w:rPr>
          <w:rFonts w:ascii="Times New Roman" w:eastAsia="宋体" w:hAnsi="Times New Roman" w:cs="Times New Roman"/>
          <w:b/>
          <w:bCs/>
          <w:szCs w:val="21"/>
          <w:shd w:val="clear" w:color="auto" w:fill="FFFFFF"/>
        </w:rPr>
      </w:pPr>
      <w:r w:rsidRPr="00C22DF7">
        <w:rPr>
          <w:rFonts w:ascii="Times New Roman" w:eastAsia="宋体" w:hAnsi="Times New Roman" w:cs="Times New Roman" w:hint="eastAsia"/>
          <w:szCs w:val="21"/>
          <w:shd w:val="clear" w:color="auto" w:fill="FFFFFF"/>
        </w:rPr>
        <w:t xml:space="preserve">[38] Chang L, Yan Y, Zhao L, et al. No evidence of SARS-CoV-2RNA among blood donors: A multicenter study </w:t>
      </w:r>
    </w:p>
    <w:p w14:paraId="269610FB" w14:textId="77777777" w:rsidR="00C22DF7" w:rsidRPr="00C22DF7" w:rsidRDefault="00C22DF7" w:rsidP="00C22DF7">
      <w:pPr>
        <w:adjustRightInd w:val="0"/>
        <w:snapToGrid w:val="0"/>
        <w:rPr>
          <w:rFonts w:ascii="Times New Roman" w:eastAsia="宋体" w:hAnsi="Times New Roman" w:cs="Times New Roman"/>
          <w:b/>
          <w:bCs/>
          <w:szCs w:val="21"/>
          <w:shd w:val="clear" w:color="auto" w:fill="FFFFFF"/>
        </w:rPr>
      </w:pPr>
      <w:r w:rsidRPr="00C22DF7">
        <w:rPr>
          <w:rFonts w:ascii="Times New Roman" w:eastAsia="宋体" w:hAnsi="Times New Roman" w:cs="Times New Roman" w:hint="eastAsia"/>
          <w:szCs w:val="21"/>
          <w:shd w:val="clear" w:color="auto" w:fill="FFFFFF"/>
        </w:rPr>
        <w:t>in Hubei, China. Transfusion</w:t>
      </w:r>
      <w:r w:rsidRPr="00C22DF7">
        <w:rPr>
          <w:rFonts w:ascii="Times New Roman" w:eastAsia="宋体" w:hAnsi="Times New Roman" w:cs="Times New Roman" w:hint="eastAsia"/>
          <w:szCs w:val="21"/>
          <w:shd w:val="clear" w:color="auto" w:fill="FFFFFF"/>
        </w:rPr>
        <w:t>，</w:t>
      </w:r>
      <w:r w:rsidRPr="00C22DF7">
        <w:rPr>
          <w:rFonts w:ascii="Times New Roman" w:eastAsia="宋体" w:hAnsi="Times New Roman" w:cs="Times New Roman" w:hint="eastAsia"/>
          <w:szCs w:val="21"/>
          <w:shd w:val="clear" w:color="auto" w:fill="FFFFFF"/>
        </w:rPr>
        <w:t>2020</w:t>
      </w:r>
      <w:r w:rsidRPr="00C22DF7">
        <w:rPr>
          <w:rFonts w:ascii="Times New Roman" w:eastAsia="宋体" w:hAnsi="Times New Roman" w:cs="Times New Roman" w:hint="eastAsia"/>
          <w:szCs w:val="21"/>
          <w:shd w:val="clear" w:color="auto" w:fill="FFFFFF"/>
        </w:rPr>
        <w:t>，</w:t>
      </w:r>
      <w:r w:rsidRPr="00C22DF7">
        <w:rPr>
          <w:rFonts w:ascii="Times New Roman" w:eastAsia="宋体" w:hAnsi="Times New Roman" w:cs="Times New Roman" w:hint="eastAsia"/>
          <w:szCs w:val="21"/>
          <w:shd w:val="clear" w:color="auto" w:fill="FFFFFF"/>
        </w:rPr>
        <w:t>60( 9) :2038-2046</w:t>
      </w:r>
      <w:r w:rsidRPr="00C22DF7">
        <w:rPr>
          <w:rFonts w:ascii="Times New Roman" w:eastAsia="宋体" w:hAnsi="Times New Roman" w:cs="Times New Roman"/>
          <w:b/>
          <w:bCs/>
          <w:szCs w:val="21"/>
          <w:shd w:val="clear" w:color="auto" w:fill="FFFFFF"/>
        </w:rPr>
        <w:t> </w:t>
      </w:r>
    </w:p>
    <w:p w14:paraId="661636D6" w14:textId="77777777" w:rsidR="00C22DF7" w:rsidRPr="00C22DF7" w:rsidRDefault="00C22DF7" w:rsidP="00C22DF7">
      <w:pPr>
        <w:adjustRightInd w:val="0"/>
        <w:snapToGrid w:val="0"/>
        <w:rPr>
          <w:rFonts w:ascii="Times New Roman" w:eastAsia="宋体" w:hAnsi="Times New Roman" w:cs="Times New Roman"/>
          <w:szCs w:val="21"/>
          <w:shd w:val="clear" w:color="auto" w:fill="FFFFFF"/>
        </w:rPr>
      </w:pPr>
      <w:r w:rsidRPr="00C22DF7">
        <w:rPr>
          <w:rFonts w:ascii="Times New Roman" w:eastAsia="宋体" w:hAnsi="Times New Roman" w:cs="Times New Roman" w:hint="eastAsia"/>
          <w:bCs/>
          <w:szCs w:val="21"/>
          <w:shd w:val="clear" w:color="auto" w:fill="FFFFFF"/>
        </w:rPr>
        <w:t>[39]</w:t>
      </w:r>
      <w:r w:rsidRPr="00C22DF7">
        <w:rPr>
          <w:rFonts w:ascii="Times New Roman" w:eastAsia="宋体" w:hAnsi="Times New Roman" w:cs="Times New Roman"/>
          <w:bCs/>
          <w:szCs w:val="21"/>
          <w:shd w:val="clear" w:color="auto" w:fill="FFFFFF"/>
        </w:rPr>
        <w:t>彭冬菊</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赵磊</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聂心教</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等</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湖北省献血者</w:t>
      </w:r>
      <w:r w:rsidRPr="00C22DF7">
        <w:rPr>
          <w:rFonts w:ascii="Times New Roman" w:eastAsia="宋体" w:hAnsi="Times New Roman" w:cs="Times New Roman"/>
          <w:bCs/>
          <w:szCs w:val="21"/>
          <w:shd w:val="clear" w:color="auto" w:fill="FFFFFF"/>
        </w:rPr>
        <w:t>SARS-COV-2</w:t>
      </w:r>
      <w:r w:rsidRPr="00C22DF7">
        <w:rPr>
          <w:rFonts w:ascii="Times New Roman" w:eastAsia="宋体" w:hAnsi="Times New Roman" w:cs="Times New Roman"/>
          <w:bCs/>
          <w:szCs w:val="21"/>
          <w:shd w:val="clear" w:color="auto" w:fill="FFFFFF"/>
        </w:rPr>
        <w:t>核酸检测结果分析</w:t>
      </w:r>
      <w:r w:rsidRPr="00C22DF7">
        <w:rPr>
          <w:rFonts w:ascii="Times New Roman" w:eastAsia="宋体" w:hAnsi="Times New Roman" w:cs="Times New Roman"/>
          <w:bCs/>
          <w:szCs w:val="21"/>
          <w:shd w:val="clear" w:color="auto" w:fill="FFFFFF"/>
        </w:rPr>
        <w:t>[J].</w:t>
      </w:r>
      <w:r w:rsidRPr="00C22DF7">
        <w:rPr>
          <w:rFonts w:ascii="Times New Roman" w:eastAsia="宋体" w:hAnsi="Times New Roman" w:cs="Times New Roman"/>
          <w:bCs/>
          <w:szCs w:val="21"/>
          <w:shd w:val="clear" w:color="auto" w:fill="FFFFFF"/>
        </w:rPr>
        <w:t>中国输血杂志</w:t>
      </w:r>
      <w:r w:rsidRPr="00C22DF7">
        <w:rPr>
          <w:rFonts w:ascii="Times New Roman" w:eastAsia="宋体" w:hAnsi="Times New Roman" w:cs="Times New Roman"/>
          <w:bCs/>
          <w:szCs w:val="21"/>
          <w:shd w:val="clear" w:color="auto" w:fill="FFFFFF"/>
        </w:rPr>
        <w:t>,2020,33(</w:t>
      </w:r>
      <w:r w:rsidRPr="00C22DF7">
        <w:rPr>
          <w:rFonts w:ascii="Times New Roman" w:eastAsia="宋体" w:hAnsi="Times New Roman" w:cs="Times New Roman"/>
          <w:bCs/>
          <w:szCs w:val="21"/>
          <w:shd w:val="clear" w:color="auto" w:fill="FFFFFF"/>
        </w:rPr>
        <w:t>第</w:t>
      </w:r>
      <w:r w:rsidRPr="00C22DF7">
        <w:rPr>
          <w:rFonts w:ascii="Times New Roman" w:eastAsia="宋体" w:hAnsi="Times New Roman" w:cs="Times New Roman"/>
          <w:bCs/>
          <w:szCs w:val="21"/>
          <w:shd w:val="clear" w:color="auto" w:fill="FFFFFF"/>
        </w:rPr>
        <w:t>11</w:t>
      </w:r>
      <w:r w:rsidRPr="00C22DF7">
        <w:rPr>
          <w:rFonts w:ascii="Times New Roman" w:eastAsia="宋体" w:hAnsi="Times New Roman" w:cs="Times New Roman"/>
          <w:bCs/>
          <w:szCs w:val="21"/>
          <w:shd w:val="clear" w:color="auto" w:fill="FFFFFF"/>
        </w:rPr>
        <w:t>期</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1196-1198.</w:t>
      </w:r>
    </w:p>
    <w:p w14:paraId="7D429EC8" w14:textId="77777777" w:rsidR="00C22DF7" w:rsidRPr="00C22DF7" w:rsidRDefault="00C22DF7" w:rsidP="00C22DF7">
      <w:pPr>
        <w:adjustRightInd w:val="0"/>
        <w:snapToGrid w:val="0"/>
        <w:rPr>
          <w:rFonts w:ascii="Times New Roman" w:eastAsia="宋体" w:hAnsi="Times New Roman" w:cs="Times New Roman"/>
          <w:bCs/>
          <w:szCs w:val="21"/>
          <w:shd w:val="clear" w:color="auto" w:fill="FFFFFF"/>
        </w:rPr>
      </w:pPr>
      <w:r w:rsidRPr="00C22DF7">
        <w:rPr>
          <w:rFonts w:ascii="Times New Roman" w:eastAsia="宋体" w:hAnsi="Times New Roman" w:cs="Times New Roman" w:hint="eastAsia"/>
          <w:bCs/>
          <w:szCs w:val="21"/>
          <w:shd w:val="clear" w:color="auto" w:fill="FFFFFF"/>
        </w:rPr>
        <w:t>[40]</w:t>
      </w:r>
      <w:r w:rsidRPr="00C22DF7">
        <w:rPr>
          <w:rFonts w:ascii="Times New Roman" w:eastAsia="宋体" w:hAnsi="Times New Roman" w:cs="Times New Roman"/>
          <w:bCs/>
          <w:szCs w:val="21"/>
          <w:shd w:val="clear" w:color="auto" w:fill="FFFFFF"/>
        </w:rPr>
        <w:t>张嫄</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徐华</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丁谨</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等</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西安地区无偿献血人群</w:t>
      </w:r>
      <w:r w:rsidRPr="00C22DF7">
        <w:rPr>
          <w:rFonts w:ascii="Times New Roman" w:eastAsia="宋体" w:hAnsi="Times New Roman" w:cs="Times New Roman"/>
          <w:bCs/>
          <w:szCs w:val="21"/>
          <w:shd w:val="clear" w:color="auto" w:fill="FFFFFF"/>
        </w:rPr>
        <w:t>SARS-CoV-2</w:t>
      </w:r>
      <w:r w:rsidRPr="00C22DF7">
        <w:rPr>
          <w:rFonts w:ascii="Times New Roman" w:eastAsia="宋体" w:hAnsi="Times New Roman" w:cs="Times New Roman"/>
          <w:bCs/>
          <w:szCs w:val="21"/>
          <w:shd w:val="clear" w:color="auto" w:fill="FFFFFF"/>
        </w:rPr>
        <w:t>抗体的血清学回顾分析</w:t>
      </w:r>
      <w:r w:rsidRPr="00C22DF7">
        <w:rPr>
          <w:rFonts w:ascii="Times New Roman" w:eastAsia="宋体" w:hAnsi="Times New Roman" w:cs="Times New Roman"/>
          <w:bCs/>
          <w:szCs w:val="21"/>
          <w:shd w:val="clear" w:color="auto" w:fill="FFFFFF"/>
        </w:rPr>
        <w:t>[J].</w:t>
      </w:r>
      <w:r w:rsidRPr="00C22DF7">
        <w:rPr>
          <w:rFonts w:ascii="Times New Roman" w:eastAsia="宋体" w:hAnsi="Times New Roman" w:cs="Times New Roman"/>
          <w:bCs/>
          <w:szCs w:val="21"/>
          <w:shd w:val="clear" w:color="auto" w:fill="FFFFFF"/>
        </w:rPr>
        <w:t>中国输血杂志</w:t>
      </w:r>
      <w:r w:rsidRPr="00C22DF7">
        <w:rPr>
          <w:rFonts w:ascii="Times New Roman" w:eastAsia="宋体" w:hAnsi="Times New Roman" w:cs="Times New Roman"/>
          <w:bCs/>
          <w:szCs w:val="21"/>
          <w:shd w:val="clear" w:color="auto" w:fill="FFFFFF"/>
        </w:rPr>
        <w:t>,2021,34(</w:t>
      </w:r>
      <w:r w:rsidRPr="00C22DF7">
        <w:rPr>
          <w:rFonts w:ascii="Times New Roman" w:eastAsia="宋体" w:hAnsi="Times New Roman" w:cs="Times New Roman"/>
          <w:bCs/>
          <w:szCs w:val="21"/>
          <w:shd w:val="clear" w:color="auto" w:fill="FFFFFF"/>
        </w:rPr>
        <w:t>第</w:t>
      </w:r>
      <w:r w:rsidRPr="00C22DF7">
        <w:rPr>
          <w:rFonts w:ascii="Times New Roman" w:eastAsia="宋体" w:hAnsi="Times New Roman" w:cs="Times New Roman"/>
          <w:bCs/>
          <w:szCs w:val="21"/>
          <w:shd w:val="clear" w:color="auto" w:fill="FFFFFF"/>
        </w:rPr>
        <w:t>12</w:t>
      </w:r>
      <w:r w:rsidRPr="00C22DF7">
        <w:rPr>
          <w:rFonts w:ascii="Times New Roman" w:eastAsia="宋体" w:hAnsi="Times New Roman" w:cs="Times New Roman"/>
          <w:bCs/>
          <w:szCs w:val="21"/>
          <w:shd w:val="clear" w:color="auto" w:fill="FFFFFF"/>
        </w:rPr>
        <w:t>期</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 xml:space="preserve">1367-1369. </w:t>
      </w:r>
    </w:p>
    <w:p w14:paraId="7FD26633" w14:textId="77777777" w:rsidR="00C22DF7" w:rsidRPr="00C22DF7" w:rsidRDefault="00C22DF7" w:rsidP="00C22DF7">
      <w:pPr>
        <w:adjustRightInd w:val="0"/>
        <w:snapToGrid w:val="0"/>
        <w:rPr>
          <w:rFonts w:ascii="Times New Roman" w:eastAsia="宋体" w:hAnsi="Times New Roman" w:cs="Times New Roman"/>
          <w:bCs/>
          <w:szCs w:val="21"/>
          <w:shd w:val="clear" w:color="auto" w:fill="FFFFFF"/>
        </w:rPr>
      </w:pPr>
      <w:r w:rsidRPr="00C22DF7">
        <w:rPr>
          <w:rStyle w:val="author"/>
          <w:rFonts w:ascii="Times New Roman" w:eastAsia="宋体" w:hAnsi="Times New Roman" w:cs="Times New Roman" w:hint="eastAsia"/>
          <w:bCs/>
          <w:szCs w:val="21"/>
          <w:shd w:val="clear" w:color="auto" w:fill="FFFFFF"/>
        </w:rPr>
        <w:t xml:space="preserve">[41] </w:t>
      </w:r>
      <w:proofErr w:type="spellStart"/>
      <w:r w:rsidRPr="00C22DF7">
        <w:rPr>
          <w:rStyle w:val="author"/>
          <w:rFonts w:ascii="Times New Roman" w:eastAsia="宋体" w:hAnsi="Times New Roman" w:cs="Times New Roman"/>
          <w:bCs/>
          <w:szCs w:val="21"/>
          <w:shd w:val="clear" w:color="auto" w:fill="FFFFFF"/>
        </w:rPr>
        <w:t>Bakkour</w:t>
      </w:r>
      <w:proofErr w:type="spellEnd"/>
      <w:r w:rsidRPr="00C22DF7">
        <w:rPr>
          <w:rStyle w:val="author"/>
          <w:rFonts w:ascii="Times New Roman" w:eastAsia="宋体" w:hAnsi="Times New Roman" w:cs="Times New Roman"/>
          <w:bCs/>
          <w:szCs w:val="21"/>
          <w:shd w:val="clear" w:color="auto" w:fill="FFFFFF"/>
        </w:rPr>
        <w:t xml:space="preserve"> S</w:t>
      </w:r>
      <w:r w:rsidRPr="00C22DF7">
        <w:rPr>
          <w:rFonts w:ascii="Times New Roman" w:eastAsia="宋体" w:hAnsi="Times New Roman" w:cs="Times New Roman"/>
          <w:bCs/>
          <w:szCs w:val="21"/>
          <w:shd w:val="clear" w:color="auto" w:fill="FFFFFF"/>
        </w:rPr>
        <w:t>, </w:t>
      </w:r>
      <w:proofErr w:type="spellStart"/>
      <w:r w:rsidRPr="00C22DF7">
        <w:rPr>
          <w:rStyle w:val="author"/>
          <w:rFonts w:ascii="Times New Roman" w:eastAsia="宋体" w:hAnsi="Times New Roman" w:cs="Times New Roman"/>
          <w:bCs/>
          <w:szCs w:val="21"/>
          <w:shd w:val="clear" w:color="auto" w:fill="FFFFFF"/>
        </w:rPr>
        <w:t>Saá</w:t>
      </w:r>
      <w:proofErr w:type="spellEnd"/>
      <w:r w:rsidRPr="00C22DF7">
        <w:rPr>
          <w:rStyle w:val="author"/>
          <w:rFonts w:ascii="Times New Roman" w:eastAsia="宋体" w:hAnsi="Times New Roman" w:cs="Times New Roman"/>
          <w:bCs/>
          <w:szCs w:val="21"/>
          <w:shd w:val="clear" w:color="auto" w:fill="FFFFFF"/>
        </w:rPr>
        <w:t xml:space="preserve"> P</w:t>
      </w:r>
      <w:r w:rsidRPr="00C22DF7">
        <w:rPr>
          <w:rFonts w:ascii="Times New Roman" w:eastAsia="宋体" w:hAnsi="Times New Roman" w:cs="Times New Roman"/>
          <w:bCs/>
          <w:szCs w:val="21"/>
          <w:shd w:val="clear" w:color="auto" w:fill="FFFFFF"/>
        </w:rPr>
        <w:t>, </w:t>
      </w:r>
      <w:r w:rsidRPr="00C22DF7">
        <w:rPr>
          <w:rStyle w:val="author"/>
          <w:rFonts w:ascii="Times New Roman" w:eastAsia="宋体" w:hAnsi="Times New Roman" w:cs="Times New Roman"/>
          <w:bCs/>
          <w:szCs w:val="21"/>
          <w:shd w:val="clear" w:color="auto" w:fill="FFFFFF"/>
        </w:rPr>
        <w:t>Groves JA</w:t>
      </w:r>
      <w:r w:rsidRPr="00C22DF7">
        <w:rPr>
          <w:rFonts w:ascii="Times New Roman" w:eastAsia="宋体" w:hAnsi="Times New Roman" w:cs="Times New Roman"/>
          <w:bCs/>
          <w:szCs w:val="21"/>
          <w:shd w:val="clear" w:color="auto" w:fill="FFFFFF"/>
        </w:rPr>
        <w:t>, et al. </w:t>
      </w:r>
      <w:proofErr w:type="spellStart"/>
      <w:r w:rsidRPr="00C22DF7">
        <w:rPr>
          <w:rStyle w:val="articletitle"/>
          <w:rFonts w:ascii="Times New Roman" w:eastAsia="宋体" w:hAnsi="Times New Roman" w:cs="Times New Roman"/>
          <w:bCs/>
          <w:szCs w:val="21"/>
          <w:shd w:val="clear" w:color="auto" w:fill="FFFFFF"/>
        </w:rPr>
        <w:t>Minipool</w:t>
      </w:r>
      <w:proofErr w:type="spellEnd"/>
      <w:r w:rsidRPr="00C22DF7">
        <w:rPr>
          <w:rStyle w:val="articletitle"/>
          <w:rFonts w:ascii="Times New Roman" w:eastAsia="宋体" w:hAnsi="Times New Roman" w:cs="Times New Roman"/>
          <w:bCs/>
          <w:szCs w:val="21"/>
          <w:shd w:val="clear" w:color="auto" w:fill="FFFFFF"/>
        </w:rPr>
        <w:t xml:space="preserve"> testing for SARS-CoV-2 RNA in United States blood donors</w:t>
      </w:r>
      <w:r w:rsidRPr="00C22DF7">
        <w:rPr>
          <w:rFonts w:ascii="Times New Roman" w:eastAsia="宋体" w:hAnsi="Times New Roman" w:cs="Times New Roman"/>
          <w:bCs/>
          <w:szCs w:val="21"/>
          <w:shd w:val="clear" w:color="auto" w:fill="FFFFFF"/>
        </w:rPr>
        <w:t>. </w:t>
      </w:r>
      <w:r w:rsidRPr="00C22DF7">
        <w:rPr>
          <w:rFonts w:ascii="Times New Roman" w:eastAsia="宋体" w:hAnsi="Times New Roman" w:cs="Times New Roman"/>
          <w:bCs/>
          <w:i/>
          <w:iCs/>
          <w:szCs w:val="21"/>
          <w:shd w:val="clear" w:color="auto" w:fill="FFFFFF"/>
        </w:rPr>
        <w:t>Transfusion</w:t>
      </w:r>
      <w:r w:rsidRPr="00C22DF7">
        <w:rPr>
          <w:rFonts w:ascii="Times New Roman" w:eastAsia="宋体" w:hAnsi="Times New Roman" w:cs="Times New Roman"/>
          <w:bCs/>
          <w:szCs w:val="21"/>
          <w:shd w:val="clear" w:color="auto" w:fill="FFFFFF"/>
        </w:rPr>
        <w:t>. </w:t>
      </w:r>
      <w:r w:rsidRPr="00C22DF7">
        <w:rPr>
          <w:rStyle w:val="pubyear"/>
          <w:rFonts w:ascii="Times New Roman" w:eastAsia="宋体" w:hAnsi="Times New Roman" w:cs="Times New Roman"/>
          <w:bCs/>
          <w:szCs w:val="21"/>
          <w:shd w:val="clear" w:color="auto" w:fill="FFFFFF"/>
        </w:rPr>
        <w:t>2021</w:t>
      </w:r>
      <w:r w:rsidRPr="00C22DF7">
        <w:rPr>
          <w:rFonts w:ascii="Times New Roman" w:eastAsia="宋体" w:hAnsi="Times New Roman" w:cs="Times New Roman"/>
          <w:bCs/>
          <w:szCs w:val="21"/>
          <w:shd w:val="clear" w:color="auto" w:fill="FFFFFF"/>
        </w:rPr>
        <w:t>; </w:t>
      </w:r>
      <w:r w:rsidRPr="00C22DF7">
        <w:rPr>
          <w:rStyle w:val="vol"/>
          <w:rFonts w:ascii="Times New Roman" w:eastAsia="宋体" w:hAnsi="Times New Roman" w:cs="Times New Roman"/>
          <w:bCs/>
          <w:szCs w:val="21"/>
          <w:shd w:val="clear" w:color="auto" w:fill="FFFFFF"/>
        </w:rPr>
        <w:t>61</w:t>
      </w:r>
      <w:r w:rsidRPr="00C22DF7">
        <w:rPr>
          <w:rStyle w:val="vol"/>
          <w:rFonts w:ascii="Times New Roman" w:eastAsia="宋体" w:hAnsi="Times New Roman" w:cs="Times New Roman"/>
          <w:bCs/>
          <w:szCs w:val="21"/>
          <w:shd w:val="clear" w:color="auto" w:fill="FFFFFF"/>
        </w:rPr>
        <w:t>（</w:t>
      </w:r>
      <w:r w:rsidRPr="00C22DF7">
        <w:rPr>
          <w:rStyle w:val="vol"/>
          <w:rFonts w:ascii="Times New Roman" w:eastAsia="宋体" w:hAnsi="Times New Roman" w:cs="Times New Roman"/>
          <w:bCs/>
          <w:szCs w:val="21"/>
          <w:shd w:val="clear" w:color="auto" w:fill="FFFFFF"/>
        </w:rPr>
        <w:t>8</w:t>
      </w:r>
      <w:r w:rsidRPr="00C22DF7">
        <w:rPr>
          <w:rStyle w:val="vol"/>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 </w:t>
      </w:r>
      <w:r w:rsidRPr="00C22DF7">
        <w:rPr>
          <w:rStyle w:val="pagefirst"/>
          <w:rFonts w:ascii="Times New Roman" w:eastAsia="宋体" w:hAnsi="Times New Roman" w:cs="Times New Roman"/>
          <w:szCs w:val="21"/>
          <w:shd w:val="clear" w:color="auto" w:fill="FFFFFF"/>
        </w:rPr>
        <w:t>2384</w:t>
      </w:r>
      <w:r w:rsidRPr="00C22DF7">
        <w:rPr>
          <w:rFonts w:ascii="Times New Roman" w:eastAsia="宋体" w:hAnsi="Times New Roman" w:cs="Times New Roman"/>
          <w:bCs/>
          <w:szCs w:val="21"/>
          <w:shd w:val="clear" w:color="auto" w:fill="FFFFFF"/>
        </w:rPr>
        <w:t>–23</w:t>
      </w:r>
      <w:r w:rsidRPr="00C22DF7">
        <w:rPr>
          <w:rStyle w:val="pagelast"/>
          <w:rFonts w:ascii="Times New Roman" w:eastAsia="宋体" w:hAnsi="Times New Roman" w:cs="Times New Roman"/>
          <w:szCs w:val="21"/>
          <w:shd w:val="clear" w:color="auto" w:fill="FFFFFF"/>
        </w:rPr>
        <w:t>91</w:t>
      </w:r>
      <w:r w:rsidRPr="00C22DF7">
        <w:rPr>
          <w:rFonts w:ascii="Times New Roman" w:eastAsia="宋体" w:hAnsi="Times New Roman" w:cs="Times New Roman"/>
          <w:bCs/>
          <w:szCs w:val="21"/>
          <w:shd w:val="clear" w:color="auto" w:fill="FFFFFF"/>
        </w:rPr>
        <w:t>.</w:t>
      </w:r>
      <w:r w:rsidRPr="00C22DF7">
        <w:rPr>
          <w:rFonts w:ascii="Open Sans" w:hAnsi="Open Sans" w:cs="Open Sans"/>
          <w:bCs/>
          <w:szCs w:val="21"/>
          <w:shd w:val="clear" w:color="auto" w:fill="FFFFFF"/>
        </w:rPr>
        <w:t xml:space="preserve"> </w:t>
      </w:r>
    </w:p>
    <w:p w14:paraId="45A7A2FF" w14:textId="77777777" w:rsidR="00C22DF7" w:rsidRPr="00C22DF7" w:rsidRDefault="00C22DF7" w:rsidP="00C22DF7">
      <w:pPr>
        <w:adjustRightInd w:val="0"/>
        <w:snapToGrid w:val="0"/>
        <w:rPr>
          <w:rFonts w:ascii="Times New Roman" w:eastAsia="宋体" w:hAnsi="Times New Roman" w:cs="Times New Roman"/>
          <w:bCs/>
          <w:szCs w:val="21"/>
          <w:shd w:val="clear" w:color="auto" w:fill="FFFFFF"/>
        </w:rPr>
      </w:pPr>
      <w:r w:rsidRPr="00C22DF7">
        <w:rPr>
          <w:rFonts w:ascii="Times New Roman" w:eastAsia="宋体" w:hAnsi="Times New Roman" w:cs="Times New Roman" w:hint="eastAsia"/>
          <w:bCs/>
          <w:szCs w:val="21"/>
          <w:shd w:val="clear" w:color="auto" w:fill="FFFFFF"/>
        </w:rPr>
        <w:t>[</w:t>
      </w:r>
      <w:proofErr w:type="gramStart"/>
      <w:r w:rsidRPr="00C22DF7">
        <w:rPr>
          <w:rFonts w:ascii="Times New Roman" w:eastAsia="宋体" w:hAnsi="Times New Roman" w:cs="Times New Roman" w:hint="eastAsia"/>
          <w:bCs/>
          <w:szCs w:val="21"/>
          <w:shd w:val="clear" w:color="auto" w:fill="FFFFFF"/>
        </w:rPr>
        <w:t>42]</w:t>
      </w:r>
      <w:proofErr w:type="spellStart"/>
      <w:r w:rsidRPr="00C22DF7">
        <w:rPr>
          <w:rFonts w:ascii="Times New Roman" w:eastAsia="宋体" w:hAnsi="Times New Roman" w:cs="Times New Roman"/>
          <w:bCs/>
          <w:szCs w:val="21"/>
          <w:shd w:val="clear" w:color="auto" w:fill="FFFFFF"/>
        </w:rPr>
        <w:t>Nourmohammadi</w:t>
      </w:r>
      <w:proofErr w:type="spellEnd"/>
      <w:proofErr w:type="gramEnd"/>
      <w:r w:rsidRPr="00C22DF7">
        <w:rPr>
          <w:rFonts w:ascii="Times New Roman" w:eastAsia="宋体" w:hAnsi="Times New Roman" w:cs="Times New Roman"/>
          <w:bCs/>
          <w:szCs w:val="21"/>
          <w:shd w:val="clear" w:color="auto" w:fill="FFFFFF"/>
        </w:rPr>
        <w:t xml:space="preserve"> H, </w:t>
      </w:r>
      <w:proofErr w:type="spellStart"/>
      <w:r w:rsidRPr="00C22DF7">
        <w:rPr>
          <w:rFonts w:ascii="Times New Roman" w:eastAsia="宋体" w:hAnsi="Times New Roman" w:cs="Times New Roman"/>
          <w:bCs/>
          <w:szCs w:val="21"/>
          <w:shd w:val="clear" w:color="auto" w:fill="FFFFFF"/>
        </w:rPr>
        <w:t>Dehkordi</w:t>
      </w:r>
      <w:proofErr w:type="spellEnd"/>
      <w:r w:rsidRPr="00C22DF7">
        <w:rPr>
          <w:rFonts w:ascii="Times New Roman" w:eastAsia="宋体" w:hAnsi="Times New Roman" w:cs="Times New Roman"/>
          <w:bCs/>
          <w:szCs w:val="21"/>
          <w:shd w:val="clear" w:color="auto" w:fill="FFFFFF"/>
        </w:rPr>
        <w:t xml:space="preserve"> AH, Adibi A, et al. Seroprevalence of COVID-19 in Blood Donors: A Systematic Review and Meta-Analysis[J]. Advances in Virology, </w:t>
      </w:r>
      <w:r w:rsidRPr="00C22DF7">
        <w:rPr>
          <w:rFonts w:ascii="Times New Roman" w:eastAsia="宋体" w:hAnsi="Times New Roman" w:cs="Times New Roman"/>
          <w:szCs w:val="21"/>
          <w:shd w:val="clear" w:color="auto" w:fill="FFFFFF"/>
        </w:rPr>
        <w:t>2022</w:t>
      </w:r>
      <w:r w:rsidRPr="00C22DF7">
        <w:rPr>
          <w:rFonts w:ascii="Times New Roman" w:eastAsia="宋体" w:hAnsi="Times New Roman" w:cs="Times New Roman" w:hint="eastAsia"/>
          <w:szCs w:val="21"/>
          <w:shd w:val="clear" w:color="auto" w:fill="FFFFFF"/>
        </w:rPr>
        <w:t>.</w:t>
      </w:r>
      <w:r w:rsidRPr="00C22DF7">
        <w:rPr>
          <w:rFonts w:ascii="Times New Roman" w:eastAsia="宋体" w:hAnsi="Times New Roman" w:cs="Times New Roman"/>
          <w:bCs/>
          <w:szCs w:val="21"/>
          <w:shd w:val="clear" w:color="auto" w:fill="FFFFFF"/>
        </w:rPr>
        <w:t xml:space="preserve"> </w:t>
      </w:r>
    </w:p>
    <w:p w14:paraId="4B24DCD7" w14:textId="77777777" w:rsidR="00C22DF7" w:rsidRPr="00C22DF7" w:rsidRDefault="00C22DF7" w:rsidP="00C22DF7">
      <w:pPr>
        <w:adjustRightInd w:val="0"/>
        <w:snapToGrid w:val="0"/>
        <w:rPr>
          <w:rFonts w:ascii="Times New Roman" w:eastAsia="宋体" w:hAnsi="Times New Roman" w:cs="Times New Roman"/>
          <w:bCs/>
          <w:color w:val="FF0000"/>
          <w:szCs w:val="21"/>
          <w:shd w:val="clear" w:color="auto" w:fill="FFFFFF"/>
        </w:rPr>
      </w:pPr>
      <w:r w:rsidRPr="00C22DF7">
        <w:rPr>
          <w:rFonts w:ascii="Times New Roman" w:eastAsia="宋体" w:hAnsi="Times New Roman" w:cs="Times New Roman" w:hint="eastAsia"/>
          <w:bCs/>
          <w:szCs w:val="21"/>
          <w:shd w:val="clear" w:color="auto" w:fill="FFFFFF"/>
        </w:rPr>
        <w:t>[43]</w:t>
      </w:r>
      <w:proofErr w:type="gramStart"/>
      <w:r w:rsidRPr="00C22DF7">
        <w:rPr>
          <w:rFonts w:ascii="Times New Roman" w:eastAsia="宋体" w:hAnsi="Times New Roman" w:cs="Times New Roman"/>
          <w:bCs/>
          <w:szCs w:val="21"/>
          <w:shd w:val="clear" w:color="auto" w:fill="FFFFFF"/>
        </w:rPr>
        <w:t>郭黠</w:t>
      </w:r>
      <w:proofErr w:type="gramEnd"/>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蒯迪文</w:t>
      </w:r>
      <w:r w:rsidRPr="00C22DF7">
        <w:rPr>
          <w:rFonts w:ascii="Times New Roman" w:eastAsia="宋体" w:hAnsi="Times New Roman" w:cs="Times New Roman"/>
          <w:bCs/>
          <w:szCs w:val="21"/>
          <w:shd w:val="clear" w:color="auto" w:fill="FFFFFF"/>
        </w:rPr>
        <w:t xml:space="preserve">.56 </w:t>
      </w:r>
      <w:r w:rsidRPr="00C22DF7">
        <w:rPr>
          <w:rFonts w:ascii="宋体" w:eastAsia="宋体" w:hAnsi="宋体" w:cs="宋体" w:hint="eastAsia"/>
          <w:bCs/>
          <w:szCs w:val="21"/>
          <w:shd w:val="clear" w:color="auto" w:fill="FFFFFF"/>
        </w:rPr>
        <w:t>℃</w:t>
      </w:r>
      <w:r w:rsidRPr="00C22DF7">
        <w:rPr>
          <w:rFonts w:ascii="Times New Roman" w:eastAsia="宋体" w:hAnsi="Times New Roman" w:cs="Times New Roman"/>
          <w:bCs/>
          <w:szCs w:val="21"/>
          <w:shd w:val="clear" w:color="auto" w:fill="FFFFFF"/>
        </w:rPr>
        <w:t xml:space="preserve"> 30 min</w:t>
      </w:r>
      <w:r w:rsidRPr="00C22DF7">
        <w:rPr>
          <w:rFonts w:ascii="Times New Roman" w:eastAsia="宋体" w:hAnsi="Times New Roman" w:cs="Times New Roman"/>
          <w:bCs/>
          <w:szCs w:val="21"/>
          <w:shd w:val="clear" w:color="auto" w:fill="FFFFFF"/>
        </w:rPr>
        <w:t>热灭活新型冠状病毒对输血相容性检测结果的影响</w:t>
      </w:r>
      <w:r w:rsidRPr="00C22DF7">
        <w:rPr>
          <w:rFonts w:ascii="Times New Roman" w:eastAsia="宋体" w:hAnsi="Times New Roman" w:cs="Times New Roman"/>
          <w:bCs/>
          <w:szCs w:val="21"/>
          <w:shd w:val="clear" w:color="auto" w:fill="FFFFFF"/>
        </w:rPr>
        <w:t>[J].</w:t>
      </w:r>
      <w:r w:rsidRPr="00C22DF7">
        <w:rPr>
          <w:rFonts w:ascii="Times New Roman" w:eastAsia="宋体" w:hAnsi="Times New Roman" w:cs="Times New Roman"/>
          <w:bCs/>
          <w:szCs w:val="21"/>
          <w:shd w:val="clear" w:color="auto" w:fill="FFFFFF"/>
        </w:rPr>
        <w:t>检验医学与临床</w:t>
      </w:r>
      <w:r w:rsidRPr="00C22DF7">
        <w:rPr>
          <w:rFonts w:ascii="Times New Roman" w:eastAsia="宋体" w:hAnsi="Times New Roman" w:cs="Times New Roman"/>
          <w:bCs/>
          <w:szCs w:val="21"/>
          <w:shd w:val="clear" w:color="auto" w:fill="FFFFFF"/>
        </w:rPr>
        <w:t>,2021,18(</w:t>
      </w:r>
      <w:r w:rsidRPr="00C22DF7">
        <w:rPr>
          <w:rFonts w:ascii="Times New Roman" w:eastAsia="宋体" w:hAnsi="Times New Roman" w:cs="Times New Roman"/>
          <w:bCs/>
          <w:szCs w:val="21"/>
          <w:shd w:val="clear" w:color="auto" w:fill="FFFFFF"/>
        </w:rPr>
        <w:t>第</w:t>
      </w:r>
      <w:r w:rsidRPr="00C22DF7">
        <w:rPr>
          <w:rFonts w:ascii="Times New Roman" w:eastAsia="宋体" w:hAnsi="Times New Roman" w:cs="Times New Roman"/>
          <w:bCs/>
          <w:szCs w:val="21"/>
          <w:shd w:val="clear" w:color="auto" w:fill="FFFFFF"/>
        </w:rPr>
        <w:t>6</w:t>
      </w:r>
      <w:r w:rsidRPr="00C22DF7">
        <w:rPr>
          <w:rFonts w:ascii="Times New Roman" w:eastAsia="宋体" w:hAnsi="Times New Roman" w:cs="Times New Roman"/>
          <w:bCs/>
          <w:szCs w:val="21"/>
          <w:shd w:val="clear" w:color="auto" w:fill="FFFFFF"/>
        </w:rPr>
        <w:t>期</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741-743.</w:t>
      </w:r>
      <w:r w:rsidRPr="00C22DF7">
        <w:rPr>
          <w:rFonts w:ascii="Times New Roman" w:eastAsia="微软雅黑" w:hAnsi="Times New Roman" w:cs="Times New Roman"/>
          <w:color w:val="4D4D4D"/>
          <w:szCs w:val="21"/>
          <w:shd w:val="clear" w:color="auto" w:fill="FFFFFF"/>
        </w:rPr>
        <w:t xml:space="preserve"> </w:t>
      </w:r>
    </w:p>
    <w:p w14:paraId="6038F387" w14:textId="77777777" w:rsidR="00C22DF7" w:rsidRPr="00C22DF7" w:rsidRDefault="00C22DF7" w:rsidP="00C22DF7">
      <w:pPr>
        <w:adjustRightInd w:val="0"/>
        <w:snapToGrid w:val="0"/>
        <w:rPr>
          <w:rFonts w:ascii="Times New Roman" w:eastAsia="宋体" w:hAnsi="Times New Roman" w:cs="Times New Roman"/>
          <w:bCs/>
          <w:color w:val="FF0000"/>
          <w:szCs w:val="21"/>
          <w:shd w:val="clear" w:color="auto" w:fill="FFFFFF"/>
        </w:rPr>
      </w:pPr>
      <w:r w:rsidRPr="00C22DF7">
        <w:rPr>
          <w:rFonts w:ascii="Times New Roman" w:eastAsia="宋体" w:hAnsi="Times New Roman" w:cs="Times New Roman" w:hint="eastAsia"/>
          <w:bCs/>
          <w:szCs w:val="21"/>
          <w:shd w:val="clear" w:color="auto" w:fill="FFFFFF"/>
        </w:rPr>
        <w:t>[44]</w:t>
      </w:r>
      <w:r w:rsidRPr="00C22DF7">
        <w:rPr>
          <w:rFonts w:ascii="Times New Roman" w:eastAsia="宋体" w:hAnsi="Times New Roman" w:cs="Times New Roman"/>
          <w:bCs/>
          <w:szCs w:val="21"/>
          <w:shd w:val="clear" w:color="auto" w:fill="FFFFFF"/>
        </w:rPr>
        <w:t>范亮峰</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陆琼</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姜跃琴</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王中英</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向东</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人血液经</w:t>
      </w:r>
      <w:r w:rsidRPr="00C22DF7">
        <w:rPr>
          <w:rFonts w:ascii="Times New Roman" w:eastAsia="宋体" w:hAnsi="Times New Roman" w:cs="Times New Roman"/>
          <w:bCs/>
          <w:szCs w:val="21"/>
          <w:shd w:val="clear" w:color="auto" w:fill="FFFFFF"/>
        </w:rPr>
        <w:t>56</w:t>
      </w:r>
      <w:r w:rsidRPr="00C22DF7">
        <w:rPr>
          <w:rFonts w:ascii="宋体" w:eastAsia="宋体" w:hAnsi="宋体" w:cs="宋体" w:hint="eastAsia"/>
          <w:bCs/>
          <w:szCs w:val="21"/>
          <w:shd w:val="clear" w:color="auto" w:fill="FFFFFF"/>
        </w:rPr>
        <w:t>℃</w:t>
      </w:r>
      <w:r w:rsidRPr="00C22DF7">
        <w:rPr>
          <w:rFonts w:ascii="Times New Roman" w:eastAsia="宋体" w:hAnsi="Times New Roman" w:cs="Times New Roman"/>
          <w:bCs/>
          <w:szCs w:val="21"/>
          <w:shd w:val="clear" w:color="auto" w:fill="FFFFFF"/>
        </w:rPr>
        <w:t>孵育处理后</w:t>
      </w:r>
      <w:proofErr w:type="gramStart"/>
      <w:r w:rsidRPr="00C22DF7">
        <w:rPr>
          <w:rFonts w:ascii="Times New Roman" w:eastAsia="宋体" w:hAnsi="Times New Roman" w:cs="Times New Roman"/>
          <w:bCs/>
          <w:szCs w:val="21"/>
          <w:shd w:val="clear" w:color="auto" w:fill="FFFFFF"/>
        </w:rPr>
        <w:t>溶血率</w:t>
      </w:r>
      <w:proofErr w:type="gramEnd"/>
      <w:r w:rsidRPr="00C22DF7">
        <w:rPr>
          <w:rFonts w:ascii="Times New Roman" w:eastAsia="宋体" w:hAnsi="Times New Roman" w:cs="Times New Roman"/>
          <w:bCs/>
          <w:szCs w:val="21"/>
          <w:shd w:val="clear" w:color="auto" w:fill="FFFFFF"/>
        </w:rPr>
        <w:t>及血型抗原抗体变化</w:t>
      </w:r>
      <w:r w:rsidRPr="00C22DF7">
        <w:rPr>
          <w:rFonts w:ascii="Times New Roman" w:eastAsia="宋体" w:hAnsi="Times New Roman" w:cs="Times New Roman"/>
          <w:bCs/>
          <w:szCs w:val="21"/>
          <w:shd w:val="clear" w:color="auto" w:fill="FFFFFF"/>
        </w:rPr>
        <w:t>[J].</w:t>
      </w:r>
      <w:r w:rsidRPr="00C22DF7">
        <w:rPr>
          <w:rFonts w:ascii="Times New Roman" w:eastAsia="宋体" w:hAnsi="Times New Roman" w:cs="Times New Roman"/>
          <w:bCs/>
          <w:szCs w:val="21"/>
          <w:shd w:val="clear" w:color="auto" w:fill="FFFFFF"/>
        </w:rPr>
        <w:t>临床输血与检验</w:t>
      </w:r>
      <w:r w:rsidRPr="00C22DF7">
        <w:rPr>
          <w:rFonts w:ascii="Times New Roman" w:eastAsia="宋体" w:hAnsi="Times New Roman" w:cs="Times New Roman"/>
          <w:bCs/>
          <w:szCs w:val="21"/>
          <w:shd w:val="clear" w:color="auto" w:fill="FFFFFF"/>
        </w:rPr>
        <w:t>,2021,23(</w:t>
      </w:r>
      <w:r w:rsidRPr="00C22DF7">
        <w:rPr>
          <w:rFonts w:ascii="Times New Roman" w:eastAsia="宋体" w:hAnsi="Times New Roman" w:cs="Times New Roman"/>
          <w:bCs/>
          <w:szCs w:val="21"/>
          <w:shd w:val="clear" w:color="auto" w:fill="FFFFFF"/>
        </w:rPr>
        <w:t>第</w:t>
      </w:r>
      <w:r w:rsidRPr="00C22DF7">
        <w:rPr>
          <w:rFonts w:ascii="Times New Roman" w:eastAsia="宋体" w:hAnsi="Times New Roman" w:cs="Times New Roman"/>
          <w:bCs/>
          <w:szCs w:val="21"/>
          <w:shd w:val="clear" w:color="auto" w:fill="FFFFFF"/>
        </w:rPr>
        <w:t>1</w:t>
      </w:r>
      <w:r w:rsidRPr="00C22DF7">
        <w:rPr>
          <w:rFonts w:ascii="Times New Roman" w:eastAsia="宋体" w:hAnsi="Times New Roman" w:cs="Times New Roman"/>
          <w:bCs/>
          <w:szCs w:val="21"/>
          <w:shd w:val="clear" w:color="auto" w:fill="FFFFFF"/>
        </w:rPr>
        <w:t>期</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54-60.</w:t>
      </w:r>
    </w:p>
    <w:p w14:paraId="03E37091" w14:textId="77777777" w:rsidR="00C22DF7" w:rsidRPr="00C22DF7" w:rsidRDefault="00C22DF7" w:rsidP="00C22DF7">
      <w:pPr>
        <w:adjustRightInd w:val="0"/>
        <w:snapToGrid w:val="0"/>
        <w:rPr>
          <w:rFonts w:ascii="Times New Roman" w:eastAsia="宋体" w:hAnsi="Times New Roman" w:cs="Times New Roman"/>
          <w:bCs/>
          <w:color w:val="FF0000"/>
          <w:szCs w:val="21"/>
          <w:shd w:val="clear" w:color="auto" w:fill="FFFFFF"/>
        </w:rPr>
      </w:pPr>
      <w:r w:rsidRPr="00C22DF7">
        <w:rPr>
          <w:rFonts w:ascii="Times New Roman" w:eastAsia="宋体" w:hAnsi="Times New Roman" w:cs="Times New Roman" w:hint="eastAsia"/>
          <w:szCs w:val="21"/>
          <w:shd w:val="clear" w:color="auto" w:fill="FFFFFF"/>
        </w:rPr>
        <w:t>[45]</w:t>
      </w:r>
      <w:r w:rsidRPr="00C22DF7">
        <w:rPr>
          <w:rFonts w:ascii="Times New Roman" w:eastAsia="宋体" w:hAnsi="Times New Roman" w:cs="Times New Roman"/>
          <w:szCs w:val="21"/>
          <w:shd w:val="clear" w:color="auto" w:fill="FFFFFF"/>
        </w:rPr>
        <w:t>王克成</w:t>
      </w:r>
      <w:r w:rsidRPr="00C22DF7">
        <w:rPr>
          <w:rFonts w:ascii="Times New Roman" w:eastAsia="宋体" w:hAnsi="Times New Roman" w:cs="Times New Roman"/>
          <w:szCs w:val="21"/>
          <w:shd w:val="clear" w:color="auto" w:fill="FFFFFF"/>
        </w:rPr>
        <w:t>,</w:t>
      </w:r>
      <w:r w:rsidRPr="00C22DF7">
        <w:rPr>
          <w:rFonts w:ascii="Times New Roman" w:eastAsia="宋体" w:hAnsi="Times New Roman" w:cs="Times New Roman"/>
          <w:szCs w:val="21"/>
          <w:shd w:val="clear" w:color="auto" w:fill="FFFFFF"/>
        </w:rPr>
        <w:t>潘诗茜</w:t>
      </w:r>
      <w:r w:rsidRPr="00C22DF7">
        <w:rPr>
          <w:rFonts w:ascii="Times New Roman" w:eastAsia="宋体" w:hAnsi="Times New Roman" w:cs="Times New Roman"/>
          <w:szCs w:val="21"/>
          <w:shd w:val="clear" w:color="auto" w:fill="FFFFFF"/>
        </w:rPr>
        <w:t>,</w:t>
      </w:r>
      <w:proofErr w:type="gramStart"/>
      <w:r w:rsidRPr="00C22DF7">
        <w:rPr>
          <w:rFonts w:ascii="Times New Roman" w:eastAsia="宋体" w:hAnsi="Times New Roman" w:cs="Times New Roman"/>
          <w:szCs w:val="21"/>
          <w:shd w:val="clear" w:color="auto" w:fill="FFFFFF"/>
        </w:rPr>
        <w:t>丛琳</w:t>
      </w:r>
      <w:proofErr w:type="gramEnd"/>
      <w:r w:rsidRPr="00C22DF7">
        <w:rPr>
          <w:rFonts w:ascii="Times New Roman" w:eastAsia="宋体" w:hAnsi="Times New Roman" w:cs="Times New Roman"/>
          <w:szCs w:val="21"/>
          <w:shd w:val="clear" w:color="auto" w:fill="FFFFFF"/>
        </w:rPr>
        <w:t>.</w:t>
      </w:r>
      <w:r w:rsidRPr="00C22DF7">
        <w:rPr>
          <w:rFonts w:ascii="Times New Roman" w:eastAsia="宋体" w:hAnsi="Times New Roman" w:cs="Times New Roman"/>
          <w:szCs w:val="21"/>
          <w:shd w:val="clear" w:color="auto" w:fill="FFFFFF"/>
        </w:rPr>
        <w:t>新型冠状病毒疫苗接种对</w:t>
      </w:r>
      <w:r w:rsidRPr="00C22DF7">
        <w:rPr>
          <w:rFonts w:ascii="Times New Roman" w:eastAsia="宋体" w:hAnsi="Times New Roman" w:cs="Times New Roman"/>
          <w:szCs w:val="21"/>
          <w:shd w:val="clear" w:color="auto" w:fill="FFFFFF"/>
        </w:rPr>
        <w:t>ELISA</w:t>
      </w:r>
      <w:r w:rsidRPr="00C22DF7">
        <w:rPr>
          <w:rFonts w:ascii="Times New Roman" w:eastAsia="宋体" w:hAnsi="Times New Roman" w:cs="Times New Roman"/>
          <w:szCs w:val="21"/>
          <w:shd w:val="clear" w:color="auto" w:fill="FFFFFF"/>
        </w:rPr>
        <w:t>检测</w:t>
      </w:r>
      <w:r w:rsidRPr="00C22DF7">
        <w:rPr>
          <w:rFonts w:ascii="Times New Roman" w:eastAsia="宋体" w:hAnsi="Times New Roman" w:cs="Times New Roman"/>
          <w:szCs w:val="21"/>
          <w:shd w:val="clear" w:color="auto" w:fill="FFFFFF"/>
        </w:rPr>
        <w:t>HIV</w:t>
      </w:r>
      <w:r w:rsidRPr="00C22DF7">
        <w:rPr>
          <w:rFonts w:ascii="Times New Roman" w:eastAsia="宋体" w:hAnsi="Times New Roman" w:cs="Times New Roman"/>
          <w:szCs w:val="21"/>
          <w:shd w:val="clear" w:color="auto" w:fill="FFFFFF"/>
        </w:rPr>
        <w:t>抗体的影响</w:t>
      </w:r>
      <w:r w:rsidRPr="00C22DF7">
        <w:rPr>
          <w:rFonts w:ascii="Times New Roman" w:eastAsia="宋体" w:hAnsi="Times New Roman" w:cs="Times New Roman"/>
          <w:szCs w:val="21"/>
          <w:shd w:val="clear" w:color="auto" w:fill="FFFFFF"/>
        </w:rPr>
        <w:t>[J].</w:t>
      </w:r>
      <w:r w:rsidRPr="00C22DF7">
        <w:rPr>
          <w:rFonts w:ascii="Times New Roman" w:eastAsia="宋体" w:hAnsi="Times New Roman" w:cs="Times New Roman"/>
          <w:szCs w:val="21"/>
          <w:shd w:val="clear" w:color="auto" w:fill="FFFFFF"/>
        </w:rPr>
        <w:t>检验医学与临床</w:t>
      </w:r>
      <w:r w:rsidRPr="00C22DF7">
        <w:rPr>
          <w:rFonts w:ascii="Times New Roman" w:eastAsia="宋体" w:hAnsi="Times New Roman" w:cs="Times New Roman"/>
          <w:szCs w:val="21"/>
          <w:shd w:val="clear" w:color="auto" w:fill="FFFFFF"/>
        </w:rPr>
        <w:t>,2022,19(</w:t>
      </w:r>
      <w:r w:rsidRPr="00C22DF7">
        <w:rPr>
          <w:rFonts w:ascii="Times New Roman" w:eastAsia="宋体" w:hAnsi="Times New Roman" w:cs="Times New Roman"/>
          <w:szCs w:val="21"/>
          <w:shd w:val="clear" w:color="auto" w:fill="FFFFFF"/>
        </w:rPr>
        <w:t>第</w:t>
      </w:r>
      <w:r w:rsidRPr="00C22DF7">
        <w:rPr>
          <w:rFonts w:ascii="Times New Roman" w:eastAsia="宋体" w:hAnsi="Times New Roman" w:cs="Times New Roman"/>
          <w:szCs w:val="21"/>
          <w:shd w:val="clear" w:color="auto" w:fill="FFFFFF"/>
        </w:rPr>
        <w:t>10</w:t>
      </w:r>
      <w:r w:rsidRPr="00C22DF7">
        <w:rPr>
          <w:rFonts w:ascii="Times New Roman" w:eastAsia="宋体" w:hAnsi="Times New Roman" w:cs="Times New Roman"/>
          <w:szCs w:val="21"/>
          <w:shd w:val="clear" w:color="auto" w:fill="FFFFFF"/>
        </w:rPr>
        <w:t>期</w:t>
      </w:r>
      <w:r w:rsidRPr="00C22DF7">
        <w:rPr>
          <w:rFonts w:ascii="Times New Roman" w:eastAsia="宋体" w:hAnsi="Times New Roman" w:cs="Times New Roman"/>
          <w:szCs w:val="21"/>
          <w:shd w:val="clear" w:color="auto" w:fill="FFFFFF"/>
        </w:rPr>
        <w:t>)</w:t>
      </w:r>
      <w:r w:rsidRPr="00C22DF7">
        <w:rPr>
          <w:rFonts w:ascii="Times New Roman" w:eastAsia="宋体" w:hAnsi="Times New Roman" w:cs="Times New Roman"/>
          <w:szCs w:val="21"/>
          <w:shd w:val="clear" w:color="auto" w:fill="FFFFFF"/>
        </w:rPr>
        <w:t>：</w:t>
      </w:r>
      <w:r w:rsidRPr="00C22DF7">
        <w:rPr>
          <w:rFonts w:ascii="Times New Roman" w:eastAsia="宋体" w:hAnsi="Times New Roman" w:cs="Times New Roman"/>
          <w:szCs w:val="21"/>
          <w:shd w:val="clear" w:color="auto" w:fill="FFFFFF"/>
        </w:rPr>
        <w:t>1360-1363.</w:t>
      </w:r>
      <w:r w:rsidRPr="00C22DF7">
        <w:rPr>
          <w:rFonts w:ascii="Times New Roman" w:eastAsia="微软雅黑" w:hAnsi="Times New Roman" w:cs="Times New Roman"/>
          <w:color w:val="4D4D4D"/>
          <w:szCs w:val="21"/>
          <w:shd w:val="clear" w:color="auto" w:fill="FFFFFF"/>
        </w:rPr>
        <w:t xml:space="preserve"> </w:t>
      </w:r>
    </w:p>
    <w:p w14:paraId="47621B14" w14:textId="77777777" w:rsidR="00C22DF7" w:rsidRPr="00C22DF7" w:rsidRDefault="00C22DF7" w:rsidP="00C22DF7">
      <w:pPr>
        <w:autoSpaceDE w:val="0"/>
        <w:autoSpaceDN w:val="0"/>
        <w:adjustRightInd w:val="0"/>
        <w:snapToGrid w:val="0"/>
        <w:jc w:val="left"/>
        <w:rPr>
          <w:rFonts w:ascii="Times New Roman" w:hAnsi="Times New Roman" w:cs="Times New Roman"/>
          <w:kern w:val="0"/>
          <w:szCs w:val="21"/>
        </w:rPr>
      </w:pPr>
      <w:r w:rsidRPr="00C22DF7">
        <w:rPr>
          <w:rFonts w:ascii="Times New Roman" w:hAnsi="Times New Roman" w:cs="Times New Roman" w:hint="eastAsia"/>
          <w:kern w:val="0"/>
          <w:szCs w:val="21"/>
        </w:rPr>
        <w:t xml:space="preserve">[46] </w:t>
      </w:r>
      <w:proofErr w:type="gramStart"/>
      <w:r w:rsidRPr="00C22DF7">
        <w:rPr>
          <w:rFonts w:ascii="Times New Roman" w:hAnsi="Times New Roman" w:cs="Times New Roman"/>
          <w:kern w:val="0"/>
          <w:szCs w:val="21"/>
        </w:rPr>
        <w:t>李策生</w:t>
      </w:r>
      <w:proofErr w:type="gramEnd"/>
      <w:r w:rsidRPr="00C22DF7">
        <w:rPr>
          <w:rFonts w:ascii="Times New Roman" w:hAnsi="Times New Roman" w:cs="Times New Roman"/>
          <w:kern w:val="0"/>
          <w:szCs w:val="21"/>
        </w:rPr>
        <w:t>，谢勇，杨汇川等新型冠状病毒肺炎康复者恢复期血浆采集和质量特征</w:t>
      </w:r>
      <w:r w:rsidRPr="00C22DF7">
        <w:rPr>
          <w:rFonts w:ascii="Times New Roman" w:hAnsi="Times New Roman" w:cs="Times New Roman"/>
          <w:kern w:val="0"/>
          <w:szCs w:val="21"/>
        </w:rPr>
        <w:t xml:space="preserve">. </w:t>
      </w:r>
      <w:r w:rsidRPr="00C22DF7">
        <w:rPr>
          <w:rFonts w:ascii="Times New Roman" w:hAnsi="Times New Roman" w:cs="Times New Roman"/>
          <w:kern w:val="0"/>
          <w:szCs w:val="21"/>
        </w:rPr>
        <w:t>中国生物制品学杂志，</w:t>
      </w:r>
      <w:r w:rsidRPr="00C22DF7">
        <w:rPr>
          <w:rFonts w:ascii="Times New Roman" w:hAnsi="Times New Roman" w:cs="Times New Roman"/>
          <w:kern w:val="0"/>
          <w:szCs w:val="21"/>
        </w:rPr>
        <w:t>2021</w:t>
      </w:r>
      <w:r w:rsidRPr="00C22DF7">
        <w:rPr>
          <w:rFonts w:ascii="Times New Roman" w:hAnsi="Times New Roman" w:cs="Times New Roman"/>
          <w:kern w:val="0"/>
          <w:szCs w:val="21"/>
        </w:rPr>
        <w:t>，</w:t>
      </w:r>
      <w:r w:rsidRPr="00C22DF7">
        <w:rPr>
          <w:rFonts w:ascii="Times New Roman" w:hAnsi="Times New Roman" w:cs="Times New Roman"/>
          <w:kern w:val="0"/>
          <w:szCs w:val="21"/>
        </w:rPr>
        <w:t>34</w:t>
      </w:r>
      <w:r w:rsidRPr="00C22DF7">
        <w:rPr>
          <w:rFonts w:ascii="Times New Roman" w:hAnsi="Times New Roman" w:cs="Times New Roman"/>
          <w:kern w:val="0"/>
          <w:szCs w:val="21"/>
        </w:rPr>
        <w:t>（</w:t>
      </w:r>
      <w:r w:rsidRPr="00C22DF7">
        <w:rPr>
          <w:rFonts w:ascii="Times New Roman" w:hAnsi="Times New Roman" w:cs="Times New Roman"/>
          <w:kern w:val="0"/>
          <w:szCs w:val="21"/>
        </w:rPr>
        <w:t>6</w:t>
      </w:r>
      <w:r w:rsidRPr="00C22DF7">
        <w:rPr>
          <w:rFonts w:ascii="Times New Roman" w:hAnsi="Times New Roman" w:cs="Times New Roman"/>
          <w:kern w:val="0"/>
          <w:szCs w:val="21"/>
        </w:rPr>
        <w:t>）：</w:t>
      </w:r>
      <w:r w:rsidRPr="00C22DF7">
        <w:rPr>
          <w:rFonts w:ascii="Times New Roman" w:hAnsi="Times New Roman" w:cs="Times New Roman"/>
          <w:kern w:val="0"/>
          <w:szCs w:val="21"/>
        </w:rPr>
        <w:t>699-708.</w:t>
      </w:r>
    </w:p>
    <w:p w14:paraId="19B5B525" w14:textId="77777777" w:rsidR="00C22DF7" w:rsidRPr="00C22DF7" w:rsidRDefault="00C22DF7" w:rsidP="00C22DF7">
      <w:pPr>
        <w:autoSpaceDE w:val="0"/>
        <w:autoSpaceDN w:val="0"/>
        <w:adjustRightInd w:val="0"/>
        <w:snapToGrid w:val="0"/>
        <w:jc w:val="left"/>
        <w:rPr>
          <w:rFonts w:ascii="Times New Roman" w:hAnsi="Times New Roman" w:cs="Times New Roman"/>
          <w:kern w:val="0"/>
          <w:szCs w:val="21"/>
        </w:rPr>
      </w:pPr>
      <w:r w:rsidRPr="00C22DF7">
        <w:rPr>
          <w:rFonts w:ascii="Times New Roman" w:hAnsi="Times New Roman" w:cs="Times New Roman" w:hint="eastAsia"/>
          <w:szCs w:val="21"/>
        </w:rPr>
        <w:t>[47]</w:t>
      </w:r>
      <w:r w:rsidRPr="00C22DF7">
        <w:rPr>
          <w:rFonts w:ascii="Times New Roman" w:hAnsi="Times New Roman" w:cs="Times New Roman"/>
          <w:szCs w:val="21"/>
        </w:rPr>
        <w:t>国家卫健委：去年到今年已累计采集康复者恢复期血浆</w:t>
      </w:r>
      <w:r w:rsidRPr="00C22DF7">
        <w:rPr>
          <w:rFonts w:ascii="Times New Roman" w:hAnsi="Times New Roman" w:cs="Times New Roman"/>
          <w:szCs w:val="21"/>
        </w:rPr>
        <w:t>152.3</w:t>
      </w:r>
      <w:r w:rsidRPr="00C22DF7">
        <w:rPr>
          <w:rFonts w:ascii="Times New Roman" w:hAnsi="Times New Roman" w:cs="Times New Roman"/>
          <w:szCs w:val="21"/>
        </w:rPr>
        <w:t>万毫升</w:t>
      </w:r>
      <w:r w:rsidRPr="00C22DF7">
        <w:rPr>
          <w:rFonts w:ascii="Times New Roman" w:hAnsi="Times New Roman" w:cs="Times New Roman"/>
          <w:szCs w:val="21"/>
        </w:rPr>
        <w:t xml:space="preserve">. </w:t>
      </w:r>
      <w:hyperlink r:id="rId21" w:history="1">
        <w:r w:rsidRPr="00C22DF7">
          <w:rPr>
            <w:rStyle w:val="ab"/>
            <w:rFonts w:ascii="Times New Roman" w:hAnsi="Times New Roman" w:cs="Times New Roman"/>
            <w:szCs w:val="21"/>
          </w:rPr>
          <w:t>http://news.cctv.com/2021/10/30/ARTIrlbyN5K3IaRgkavJq1AF211030.shtml</w:t>
        </w:r>
      </w:hyperlink>
    </w:p>
    <w:p w14:paraId="6AF30EFA" w14:textId="77777777" w:rsidR="00C22DF7" w:rsidRPr="00C22DF7" w:rsidRDefault="00C22DF7" w:rsidP="00C22DF7">
      <w:pPr>
        <w:adjustRightInd w:val="0"/>
        <w:snapToGrid w:val="0"/>
        <w:rPr>
          <w:rFonts w:ascii="Times New Roman" w:eastAsia="宋体" w:hAnsi="Times New Roman" w:cs="Times New Roman"/>
          <w:color w:val="000000"/>
          <w:kern w:val="0"/>
          <w:szCs w:val="21"/>
          <w:shd w:val="clear" w:color="auto" w:fill="FFFFFF"/>
        </w:rPr>
      </w:pPr>
      <w:r w:rsidRPr="00C22DF7">
        <w:rPr>
          <w:rFonts w:ascii="Times New Roman" w:eastAsia="宋体" w:hAnsi="Times New Roman" w:cs="Times New Roman" w:hint="eastAsia"/>
          <w:color w:val="000000"/>
          <w:kern w:val="0"/>
          <w:szCs w:val="21"/>
          <w:shd w:val="clear" w:color="auto" w:fill="FFFFFF"/>
        </w:rPr>
        <w:t>[48]</w:t>
      </w:r>
      <w:r w:rsidRPr="00C22DF7">
        <w:rPr>
          <w:rFonts w:ascii="Times New Roman" w:eastAsia="宋体" w:hAnsi="Times New Roman" w:cs="Times New Roman"/>
          <w:color w:val="000000"/>
          <w:kern w:val="0"/>
          <w:szCs w:val="21"/>
          <w:shd w:val="clear" w:color="auto" w:fill="FFFFFF"/>
        </w:rPr>
        <w:t>热血相融，湖北省感谢兄弟省市血液驰援。</w:t>
      </w:r>
      <w:hyperlink r:id="rId22" w:history="1">
        <w:r w:rsidRPr="00C22DF7">
          <w:rPr>
            <w:rStyle w:val="ab"/>
            <w:rFonts w:ascii="Times New Roman" w:eastAsia="宋体" w:hAnsi="Times New Roman" w:cs="Times New Roman" w:hint="eastAsia"/>
            <w:kern w:val="0"/>
            <w:szCs w:val="21"/>
            <w:shd w:val="clear" w:color="auto" w:fill="FFFFFF"/>
          </w:rPr>
          <w:t>http://www.nhc.gov.cn/yzygj/wcgzdt/202004/0431c257fb7a40449b43e3446e23701f.shtml</w:t>
        </w:r>
      </w:hyperlink>
      <w:r w:rsidRPr="00C22DF7">
        <w:rPr>
          <w:rFonts w:ascii="Times New Roman" w:eastAsia="宋体" w:hAnsi="Times New Roman" w:cs="Times New Roman" w:hint="eastAsia"/>
          <w:color w:val="000000"/>
          <w:kern w:val="0"/>
          <w:szCs w:val="21"/>
          <w:shd w:val="clear" w:color="auto" w:fill="FFFFFF"/>
        </w:rPr>
        <w:t xml:space="preserve">  </w:t>
      </w:r>
    </w:p>
    <w:p w14:paraId="0992720D" w14:textId="77777777" w:rsidR="00C22DF7" w:rsidRPr="00C22DF7" w:rsidRDefault="00C22DF7" w:rsidP="00C22DF7">
      <w:pPr>
        <w:adjustRightInd w:val="0"/>
        <w:snapToGrid w:val="0"/>
        <w:rPr>
          <w:rFonts w:ascii="Times New Roman" w:eastAsia="宋体" w:hAnsi="Times New Roman" w:cs="Times New Roman"/>
          <w:bCs/>
          <w:szCs w:val="21"/>
          <w:shd w:val="clear" w:color="auto" w:fill="FFFFFF"/>
        </w:rPr>
      </w:pPr>
      <w:r w:rsidRPr="00C22DF7">
        <w:rPr>
          <w:rFonts w:ascii="Times New Roman" w:eastAsia="宋体" w:hAnsi="Times New Roman" w:cs="Times New Roman" w:hint="eastAsia"/>
          <w:bCs/>
          <w:szCs w:val="21"/>
          <w:shd w:val="clear" w:color="auto" w:fill="FFFFFF"/>
        </w:rPr>
        <w:t>[49]</w:t>
      </w:r>
      <w:r w:rsidRPr="00C22DF7">
        <w:rPr>
          <w:rFonts w:ascii="Times New Roman" w:eastAsia="宋体" w:hAnsi="Times New Roman" w:cs="Times New Roman"/>
          <w:bCs/>
          <w:szCs w:val="21"/>
          <w:shd w:val="clear" w:color="auto" w:fill="FFFFFF"/>
        </w:rPr>
        <w:t>任明</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仇丰武</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杨茹</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江梦天</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强文</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郑雪</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王丽</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袁明超</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陈国安</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跨地域采供血联动在新型冠状病毒肺炎疫情期间血液保障的实践与探讨</w:t>
      </w:r>
      <w:r w:rsidRPr="00C22DF7">
        <w:rPr>
          <w:rFonts w:ascii="Times New Roman" w:eastAsia="宋体" w:hAnsi="Times New Roman" w:cs="Times New Roman"/>
          <w:bCs/>
          <w:szCs w:val="21"/>
          <w:shd w:val="clear" w:color="auto" w:fill="FFFFFF"/>
        </w:rPr>
        <w:t>[J].</w:t>
      </w:r>
      <w:r w:rsidRPr="00C22DF7">
        <w:rPr>
          <w:rFonts w:ascii="Times New Roman" w:eastAsia="宋体" w:hAnsi="Times New Roman" w:cs="Times New Roman"/>
          <w:bCs/>
          <w:szCs w:val="21"/>
          <w:shd w:val="clear" w:color="auto" w:fill="FFFFFF"/>
        </w:rPr>
        <w:t>中国输血杂志</w:t>
      </w:r>
      <w:r w:rsidRPr="00C22DF7">
        <w:rPr>
          <w:rFonts w:ascii="Times New Roman" w:eastAsia="宋体" w:hAnsi="Times New Roman" w:cs="Times New Roman"/>
          <w:bCs/>
          <w:szCs w:val="21"/>
          <w:shd w:val="clear" w:color="auto" w:fill="FFFFFF"/>
        </w:rPr>
        <w:t>,2020,33(</w:t>
      </w:r>
      <w:r w:rsidRPr="00C22DF7">
        <w:rPr>
          <w:rFonts w:ascii="Times New Roman" w:eastAsia="宋体" w:hAnsi="Times New Roman" w:cs="Times New Roman"/>
          <w:bCs/>
          <w:szCs w:val="21"/>
          <w:shd w:val="clear" w:color="auto" w:fill="FFFFFF"/>
        </w:rPr>
        <w:t>第</w:t>
      </w:r>
      <w:r w:rsidRPr="00C22DF7">
        <w:rPr>
          <w:rFonts w:ascii="Times New Roman" w:eastAsia="宋体" w:hAnsi="Times New Roman" w:cs="Times New Roman"/>
          <w:bCs/>
          <w:szCs w:val="21"/>
          <w:shd w:val="clear" w:color="auto" w:fill="FFFFFF"/>
        </w:rPr>
        <w:t>8</w:t>
      </w:r>
      <w:r w:rsidRPr="00C22DF7">
        <w:rPr>
          <w:rFonts w:ascii="Times New Roman" w:eastAsia="宋体" w:hAnsi="Times New Roman" w:cs="Times New Roman"/>
          <w:bCs/>
          <w:szCs w:val="21"/>
          <w:shd w:val="clear" w:color="auto" w:fill="FFFFFF"/>
        </w:rPr>
        <w:t>期</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w:t>
      </w:r>
      <w:r w:rsidRPr="00C22DF7">
        <w:rPr>
          <w:rFonts w:ascii="Times New Roman" w:eastAsia="宋体" w:hAnsi="Times New Roman" w:cs="Times New Roman"/>
          <w:bCs/>
          <w:szCs w:val="21"/>
          <w:shd w:val="clear" w:color="auto" w:fill="FFFFFF"/>
        </w:rPr>
        <w:t>794-796.</w:t>
      </w:r>
    </w:p>
    <w:p w14:paraId="522E1F7C" w14:textId="77777777" w:rsidR="00C22DF7" w:rsidRPr="00C22DF7" w:rsidRDefault="00C22DF7" w:rsidP="00C22DF7">
      <w:pPr>
        <w:adjustRightInd w:val="0"/>
        <w:snapToGrid w:val="0"/>
        <w:ind w:left="105" w:hangingChars="50" w:hanging="105"/>
        <w:rPr>
          <w:rFonts w:ascii="Times New Roman" w:eastAsia="宋体" w:hAnsi="Times New Roman" w:cs="Times New Roman"/>
          <w:color w:val="000000"/>
          <w:kern w:val="0"/>
          <w:szCs w:val="21"/>
          <w:shd w:val="clear" w:color="auto" w:fill="FFFFFF"/>
        </w:rPr>
      </w:pPr>
      <w:r w:rsidRPr="00C22DF7">
        <w:rPr>
          <w:rFonts w:ascii="Times New Roman" w:eastAsia="宋体" w:hAnsi="Times New Roman" w:cs="Times New Roman" w:hint="eastAsia"/>
          <w:color w:val="000000"/>
          <w:kern w:val="0"/>
          <w:szCs w:val="21"/>
          <w:shd w:val="clear" w:color="auto" w:fill="FFFFFF"/>
        </w:rPr>
        <w:t>[50]</w:t>
      </w:r>
      <w:r w:rsidRPr="00C22DF7">
        <w:rPr>
          <w:rFonts w:ascii="Times New Roman" w:eastAsia="宋体" w:hAnsi="Times New Roman" w:cs="Times New Roman"/>
          <w:color w:val="000000"/>
          <w:kern w:val="0"/>
          <w:szCs w:val="21"/>
          <w:shd w:val="clear" w:color="auto" w:fill="FFFFFF"/>
        </w:rPr>
        <w:t>疫情期间</w:t>
      </w:r>
      <w:r w:rsidRPr="00C22DF7">
        <w:rPr>
          <w:rFonts w:ascii="Times New Roman" w:eastAsia="宋体" w:hAnsi="Times New Roman" w:cs="Times New Roman"/>
          <w:color w:val="000000"/>
          <w:kern w:val="0"/>
          <w:szCs w:val="21"/>
          <w:shd w:val="clear" w:color="auto" w:fill="FFFFFF"/>
        </w:rPr>
        <w:t>15</w:t>
      </w:r>
      <w:r w:rsidRPr="00C22DF7">
        <w:rPr>
          <w:rFonts w:ascii="Times New Roman" w:eastAsia="宋体" w:hAnsi="Times New Roman" w:cs="Times New Roman"/>
          <w:color w:val="000000"/>
          <w:kern w:val="0"/>
          <w:szCs w:val="21"/>
          <w:shd w:val="clear" w:color="auto" w:fill="FFFFFF"/>
        </w:rPr>
        <w:t>省市支援上海各类血液成分近</w:t>
      </w:r>
      <w:r w:rsidRPr="00C22DF7">
        <w:rPr>
          <w:rFonts w:ascii="Times New Roman" w:eastAsia="宋体" w:hAnsi="Times New Roman" w:cs="Times New Roman"/>
          <w:color w:val="000000"/>
          <w:kern w:val="0"/>
          <w:szCs w:val="21"/>
          <w:shd w:val="clear" w:color="auto" w:fill="FFFFFF"/>
        </w:rPr>
        <w:t>9</w:t>
      </w:r>
      <w:r w:rsidRPr="00C22DF7">
        <w:rPr>
          <w:rFonts w:ascii="Times New Roman" w:eastAsia="宋体" w:hAnsi="Times New Roman" w:cs="Times New Roman"/>
          <w:color w:val="000000"/>
          <w:kern w:val="0"/>
          <w:szCs w:val="21"/>
          <w:shd w:val="clear" w:color="auto" w:fill="FFFFFF"/>
        </w:rPr>
        <w:t>万人份，超</w:t>
      </w:r>
      <w:r w:rsidRPr="00C22DF7">
        <w:rPr>
          <w:rFonts w:ascii="Times New Roman" w:eastAsia="宋体" w:hAnsi="Times New Roman" w:cs="Times New Roman"/>
          <w:color w:val="000000"/>
          <w:kern w:val="0"/>
          <w:szCs w:val="21"/>
          <w:shd w:val="clear" w:color="auto" w:fill="FFFFFF"/>
        </w:rPr>
        <w:t>1500</w:t>
      </w:r>
      <w:r w:rsidRPr="00C22DF7">
        <w:rPr>
          <w:rFonts w:ascii="Times New Roman" w:eastAsia="宋体" w:hAnsi="Times New Roman" w:cs="Times New Roman"/>
          <w:color w:val="000000"/>
          <w:kern w:val="0"/>
          <w:szCs w:val="21"/>
          <w:shd w:val="clear" w:color="auto" w:fill="FFFFFF"/>
        </w:rPr>
        <w:t>位市民又献爱心</w:t>
      </w:r>
      <w:r w:rsidRPr="00C22DF7">
        <w:rPr>
          <w:rFonts w:ascii="Times New Roman" w:eastAsia="宋体" w:hAnsi="Times New Roman" w:cs="Times New Roman" w:hint="eastAsia"/>
          <w:color w:val="000000"/>
          <w:kern w:val="0"/>
          <w:szCs w:val="21"/>
          <w:shd w:val="clear" w:color="auto" w:fill="FFFFFF"/>
        </w:rPr>
        <w:t>。</w:t>
      </w:r>
      <w:hyperlink r:id="rId23" w:history="1">
        <w:r w:rsidRPr="00C22DF7">
          <w:rPr>
            <w:rStyle w:val="ab"/>
            <w:rFonts w:ascii="Times New Roman" w:eastAsia="宋体" w:hAnsi="Times New Roman" w:cs="Times New Roman" w:hint="eastAsia"/>
            <w:kern w:val="0"/>
            <w:szCs w:val="21"/>
            <w:shd w:val="clear" w:color="auto" w:fill="FFFFFF"/>
          </w:rPr>
          <w:t>https://export.shobserver.com/baijiahao/html/497814.html</w:t>
        </w:r>
      </w:hyperlink>
    </w:p>
    <w:p w14:paraId="054DFB75" w14:textId="3FF7AF42" w:rsidR="001951F0" w:rsidRPr="00C22DF7" w:rsidRDefault="001951F0" w:rsidP="00735D2E">
      <w:pPr>
        <w:adjustRightInd w:val="0"/>
        <w:snapToGrid w:val="0"/>
        <w:rPr>
          <w:rFonts w:ascii="Times New Roman" w:hAnsi="Times New Roman" w:cs="Times New Roman"/>
          <w:szCs w:val="21"/>
        </w:rPr>
      </w:pPr>
    </w:p>
    <w:sectPr w:rsidR="001951F0" w:rsidRPr="00C22DF7" w:rsidSect="004617F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42DB" w14:textId="77777777" w:rsidR="00771516" w:rsidRDefault="00771516" w:rsidP="00001F19">
      <w:r>
        <w:separator/>
      </w:r>
    </w:p>
  </w:endnote>
  <w:endnote w:type="continuationSeparator" w:id="0">
    <w:p w14:paraId="6C45D19E" w14:textId="77777777" w:rsidR="00771516" w:rsidRDefault="00771516" w:rsidP="0000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Elena">
    <w:altName w:val="宋体"/>
    <w:panose1 w:val="00000000000000000000"/>
    <w:charset w:val="86"/>
    <w:family w:val="roman"/>
    <w:notTrueType/>
    <w:pitch w:val="default"/>
    <w:sig w:usb0="00000001" w:usb1="080E0000" w:usb2="00000010" w:usb3="00000000" w:csb0="00040000" w:csb1="00000000"/>
  </w:font>
  <w:font w:name="Open Sans">
    <w:charset w:val="00"/>
    <w:family w:val="swiss"/>
    <w:pitch w:val="variable"/>
    <w:sig w:usb0="E00002EF" w:usb1="4000205B" w:usb2="00000028" w:usb3="00000000" w:csb0="0000019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B088" w14:textId="77777777" w:rsidR="00771516" w:rsidRDefault="00771516" w:rsidP="00001F19">
      <w:r>
        <w:separator/>
      </w:r>
    </w:p>
  </w:footnote>
  <w:footnote w:type="continuationSeparator" w:id="0">
    <w:p w14:paraId="433D25E6" w14:textId="77777777" w:rsidR="00771516" w:rsidRDefault="00771516" w:rsidP="00001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2265"/>
    <w:multiLevelType w:val="hybridMultilevel"/>
    <w:tmpl w:val="4DC29F0A"/>
    <w:lvl w:ilvl="0" w:tplc="EDFC9A4C">
      <w:start w:val="1"/>
      <w:numFmt w:val="bullet"/>
      <w:lvlText w:val="•"/>
      <w:lvlJc w:val="left"/>
      <w:pPr>
        <w:tabs>
          <w:tab w:val="num" w:pos="720"/>
        </w:tabs>
        <w:ind w:left="720" w:hanging="360"/>
      </w:pPr>
      <w:rPr>
        <w:rFonts w:ascii="Arial" w:hAnsi="Arial" w:hint="default"/>
      </w:rPr>
    </w:lvl>
    <w:lvl w:ilvl="1" w:tplc="CAE42B40" w:tentative="1">
      <w:start w:val="1"/>
      <w:numFmt w:val="bullet"/>
      <w:lvlText w:val="•"/>
      <w:lvlJc w:val="left"/>
      <w:pPr>
        <w:tabs>
          <w:tab w:val="num" w:pos="1440"/>
        </w:tabs>
        <w:ind w:left="1440" w:hanging="360"/>
      </w:pPr>
      <w:rPr>
        <w:rFonts w:ascii="Arial" w:hAnsi="Arial" w:hint="default"/>
      </w:rPr>
    </w:lvl>
    <w:lvl w:ilvl="2" w:tplc="B0C630A2" w:tentative="1">
      <w:start w:val="1"/>
      <w:numFmt w:val="bullet"/>
      <w:lvlText w:val="•"/>
      <w:lvlJc w:val="left"/>
      <w:pPr>
        <w:tabs>
          <w:tab w:val="num" w:pos="2160"/>
        </w:tabs>
        <w:ind w:left="2160" w:hanging="360"/>
      </w:pPr>
      <w:rPr>
        <w:rFonts w:ascii="Arial" w:hAnsi="Arial" w:hint="default"/>
      </w:rPr>
    </w:lvl>
    <w:lvl w:ilvl="3" w:tplc="240403EC" w:tentative="1">
      <w:start w:val="1"/>
      <w:numFmt w:val="bullet"/>
      <w:lvlText w:val="•"/>
      <w:lvlJc w:val="left"/>
      <w:pPr>
        <w:tabs>
          <w:tab w:val="num" w:pos="2880"/>
        </w:tabs>
        <w:ind w:left="2880" w:hanging="360"/>
      </w:pPr>
      <w:rPr>
        <w:rFonts w:ascii="Arial" w:hAnsi="Arial" w:hint="default"/>
      </w:rPr>
    </w:lvl>
    <w:lvl w:ilvl="4" w:tplc="C35C2DCA" w:tentative="1">
      <w:start w:val="1"/>
      <w:numFmt w:val="bullet"/>
      <w:lvlText w:val="•"/>
      <w:lvlJc w:val="left"/>
      <w:pPr>
        <w:tabs>
          <w:tab w:val="num" w:pos="3600"/>
        </w:tabs>
        <w:ind w:left="3600" w:hanging="360"/>
      </w:pPr>
      <w:rPr>
        <w:rFonts w:ascii="Arial" w:hAnsi="Arial" w:hint="default"/>
      </w:rPr>
    </w:lvl>
    <w:lvl w:ilvl="5" w:tplc="0E0E9832" w:tentative="1">
      <w:start w:val="1"/>
      <w:numFmt w:val="bullet"/>
      <w:lvlText w:val="•"/>
      <w:lvlJc w:val="left"/>
      <w:pPr>
        <w:tabs>
          <w:tab w:val="num" w:pos="4320"/>
        </w:tabs>
        <w:ind w:left="4320" w:hanging="360"/>
      </w:pPr>
      <w:rPr>
        <w:rFonts w:ascii="Arial" w:hAnsi="Arial" w:hint="default"/>
      </w:rPr>
    </w:lvl>
    <w:lvl w:ilvl="6" w:tplc="3784177C" w:tentative="1">
      <w:start w:val="1"/>
      <w:numFmt w:val="bullet"/>
      <w:lvlText w:val="•"/>
      <w:lvlJc w:val="left"/>
      <w:pPr>
        <w:tabs>
          <w:tab w:val="num" w:pos="5040"/>
        </w:tabs>
        <w:ind w:left="5040" w:hanging="360"/>
      </w:pPr>
      <w:rPr>
        <w:rFonts w:ascii="Arial" w:hAnsi="Arial" w:hint="default"/>
      </w:rPr>
    </w:lvl>
    <w:lvl w:ilvl="7" w:tplc="3A96F48E" w:tentative="1">
      <w:start w:val="1"/>
      <w:numFmt w:val="bullet"/>
      <w:lvlText w:val="•"/>
      <w:lvlJc w:val="left"/>
      <w:pPr>
        <w:tabs>
          <w:tab w:val="num" w:pos="5760"/>
        </w:tabs>
        <w:ind w:left="5760" w:hanging="360"/>
      </w:pPr>
      <w:rPr>
        <w:rFonts w:ascii="Arial" w:hAnsi="Arial" w:hint="default"/>
      </w:rPr>
    </w:lvl>
    <w:lvl w:ilvl="8" w:tplc="7AB02A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F347F7"/>
    <w:multiLevelType w:val="hybridMultilevel"/>
    <w:tmpl w:val="7C401B86"/>
    <w:lvl w:ilvl="0" w:tplc="EAD217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2011364"/>
    <w:multiLevelType w:val="hybridMultilevel"/>
    <w:tmpl w:val="4224AF56"/>
    <w:lvl w:ilvl="0" w:tplc="E2CEAC02">
      <w:start w:val="1"/>
      <w:numFmt w:val="bullet"/>
      <w:lvlText w:val="•"/>
      <w:lvlJc w:val="left"/>
      <w:pPr>
        <w:tabs>
          <w:tab w:val="num" w:pos="720"/>
        </w:tabs>
        <w:ind w:left="720" w:hanging="360"/>
      </w:pPr>
      <w:rPr>
        <w:rFonts w:ascii="Arial" w:hAnsi="Arial" w:hint="default"/>
      </w:rPr>
    </w:lvl>
    <w:lvl w:ilvl="1" w:tplc="42CAD55E" w:tentative="1">
      <w:start w:val="1"/>
      <w:numFmt w:val="bullet"/>
      <w:lvlText w:val="•"/>
      <w:lvlJc w:val="left"/>
      <w:pPr>
        <w:tabs>
          <w:tab w:val="num" w:pos="1440"/>
        </w:tabs>
        <w:ind w:left="1440" w:hanging="360"/>
      </w:pPr>
      <w:rPr>
        <w:rFonts w:ascii="Arial" w:hAnsi="Arial" w:hint="default"/>
      </w:rPr>
    </w:lvl>
    <w:lvl w:ilvl="2" w:tplc="353CB15E" w:tentative="1">
      <w:start w:val="1"/>
      <w:numFmt w:val="bullet"/>
      <w:lvlText w:val="•"/>
      <w:lvlJc w:val="left"/>
      <w:pPr>
        <w:tabs>
          <w:tab w:val="num" w:pos="2160"/>
        </w:tabs>
        <w:ind w:left="2160" w:hanging="360"/>
      </w:pPr>
      <w:rPr>
        <w:rFonts w:ascii="Arial" w:hAnsi="Arial" w:hint="default"/>
      </w:rPr>
    </w:lvl>
    <w:lvl w:ilvl="3" w:tplc="EBF2596A" w:tentative="1">
      <w:start w:val="1"/>
      <w:numFmt w:val="bullet"/>
      <w:lvlText w:val="•"/>
      <w:lvlJc w:val="left"/>
      <w:pPr>
        <w:tabs>
          <w:tab w:val="num" w:pos="2880"/>
        </w:tabs>
        <w:ind w:left="2880" w:hanging="360"/>
      </w:pPr>
      <w:rPr>
        <w:rFonts w:ascii="Arial" w:hAnsi="Arial" w:hint="default"/>
      </w:rPr>
    </w:lvl>
    <w:lvl w:ilvl="4" w:tplc="D26887FA" w:tentative="1">
      <w:start w:val="1"/>
      <w:numFmt w:val="bullet"/>
      <w:lvlText w:val="•"/>
      <w:lvlJc w:val="left"/>
      <w:pPr>
        <w:tabs>
          <w:tab w:val="num" w:pos="3600"/>
        </w:tabs>
        <w:ind w:left="3600" w:hanging="360"/>
      </w:pPr>
      <w:rPr>
        <w:rFonts w:ascii="Arial" w:hAnsi="Arial" w:hint="default"/>
      </w:rPr>
    </w:lvl>
    <w:lvl w:ilvl="5" w:tplc="182CB6F4" w:tentative="1">
      <w:start w:val="1"/>
      <w:numFmt w:val="bullet"/>
      <w:lvlText w:val="•"/>
      <w:lvlJc w:val="left"/>
      <w:pPr>
        <w:tabs>
          <w:tab w:val="num" w:pos="4320"/>
        </w:tabs>
        <w:ind w:left="4320" w:hanging="360"/>
      </w:pPr>
      <w:rPr>
        <w:rFonts w:ascii="Arial" w:hAnsi="Arial" w:hint="default"/>
      </w:rPr>
    </w:lvl>
    <w:lvl w:ilvl="6" w:tplc="318C56E6" w:tentative="1">
      <w:start w:val="1"/>
      <w:numFmt w:val="bullet"/>
      <w:lvlText w:val="•"/>
      <w:lvlJc w:val="left"/>
      <w:pPr>
        <w:tabs>
          <w:tab w:val="num" w:pos="5040"/>
        </w:tabs>
        <w:ind w:left="5040" w:hanging="360"/>
      </w:pPr>
      <w:rPr>
        <w:rFonts w:ascii="Arial" w:hAnsi="Arial" w:hint="default"/>
      </w:rPr>
    </w:lvl>
    <w:lvl w:ilvl="7" w:tplc="2D08EB28" w:tentative="1">
      <w:start w:val="1"/>
      <w:numFmt w:val="bullet"/>
      <w:lvlText w:val="•"/>
      <w:lvlJc w:val="left"/>
      <w:pPr>
        <w:tabs>
          <w:tab w:val="num" w:pos="5760"/>
        </w:tabs>
        <w:ind w:left="5760" w:hanging="360"/>
      </w:pPr>
      <w:rPr>
        <w:rFonts w:ascii="Arial" w:hAnsi="Arial" w:hint="default"/>
      </w:rPr>
    </w:lvl>
    <w:lvl w:ilvl="8" w:tplc="1E5C0F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8E14C3"/>
    <w:multiLevelType w:val="hybridMultilevel"/>
    <w:tmpl w:val="81FE5B72"/>
    <w:lvl w:ilvl="0" w:tplc="B6C8A858">
      <w:start w:val="1"/>
      <w:numFmt w:val="bullet"/>
      <w:lvlText w:val="•"/>
      <w:lvlJc w:val="left"/>
      <w:pPr>
        <w:tabs>
          <w:tab w:val="num" w:pos="720"/>
        </w:tabs>
        <w:ind w:left="720" w:hanging="360"/>
      </w:pPr>
      <w:rPr>
        <w:rFonts w:ascii="Arial" w:hAnsi="Arial" w:hint="default"/>
      </w:rPr>
    </w:lvl>
    <w:lvl w:ilvl="1" w:tplc="AB4633CC" w:tentative="1">
      <w:start w:val="1"/>
      <w:numFmt w:val="bullet"/>
      <w:lvlText w:val="•"/>
      <w:lvlJc w:val="left"/>
      <w:pPr>
        <w:tabs>
          <w:tab w:val="num" w:pos="1440"/>
        </w:tabs>
        <w:ind w:left="1440" w:hanging="360"/>
      </w:pPr>
      <w:rPr>
        <w:rFonts w:ascii="Arial" w:hAnsi="Arial" w:hint="default"/>
      </w:rPr>
    </w:lvl>
    <w:lvl w:ilvl="2" w:tplc="9A32EC04" w:tentative="1">
      <w:start w:val="1"/>
      <w:numFmt w:val="bullet"/>
      <w:lvlText w:val="•"/>
      <w:lvlJc w:val="left"/>
      <w:pPr>
        <w:tabs>
          <w:tab w:val="num" w:pos="2160"/>
        </w:tabs>
        <w:ind w:left="2160" w:hanging="360"/>
      </w:pPr>
      <w:rPr>
        <w:rFonts w:ascii="Arial" w:hAnsi="Arial" w:hint="default"/>
      </w:rPr>
    </w:lvl>
    <w:lvl w:ilvl="3" w:tplc="0D42F086" w:tentative="1">
      <w:start w:val="1"/>
      <w:numFmt w:val="bullet"/>
      <w:lvlText w:val="•"/>
      <w:lvlJc w:val="left"/>
      <w:pPr>
        <w:tabs>
          <w:tab w:val="num" w:pos="2880"/>
        </w:tabs>
        <w:ind w:left="2880" w:hanging="360"/>
      </w:pPr>
      <w:rPr>
        <w:rFonts w:ascii="Arial" w:hAnsi="Arial" w:hint="default"/>
      </w:rPr>
    </w:lvl>
    <w:lvl w:ilvl="4" w:tplc="EC0AFAF2" w:tentative="1">
      <w:start w:val="1"/>
      <w:numFmt w:val="bullet"/>
      <w:lvlText w:val="•"/>
      <w:lvlJc w:val="left"/>
      <w:pPr>
        <w:tabs>
          <w:tab w:val="num" w:pos="3600"/>
        </w:tabs>
        <w:ind w:left="3600" w:hanging="360"/>
      </w:pPr>
      <w:rPr>
        <w:rFonts w:ascii="Arial" w:hAnsi="Arial" w:hint="default"/>
      </w:rPr>
    </w:lvl>
    <w:lvl w:ilvl="5" w:tplc="B7304600" w:tentative="1">
      <w:start w:val="1"/>
      <w:numFmt w:val="bullet"/>
      <w:lvlText w:val="•"/>
      <w:lvlJc w:val="left"/>
      <w:pPr>
        <w:tabs>
          <w:tab w:val="num" w:pos="4320"/>
        </w:tabs>
        <w:ind w:left="4320" w:hanging="360"/>
      </w:pPr>
      <w:rPr>
        <w:rFonts w:ascii="Arial" w:hAnsi="Arial" w:hint="default"/>
      </w:rPr>
    </w:lvl>
    <w:lvl w:ilvl="6" w:tplc="C478B182" w:tentative="1">
      <w:start w:val="1"/>
      <w:numFmt w:val="bullet"/>
      <w:lvlText w:val="•"/>
      <w:lvlJc w:val="left"/>
      <w:pPr>
        <w:tabs>
          <w:tab w:val="num" w:pos="5040"/>
        </w:tabs>
        <w:ind w:left="5040" w:hanging="360"/>
      </w:pPr>
      <w:rPr>
        <w:rFonts w:ascii="Arial" w:hAnsi="Arial" w:hint="default"/>
      </w:rPr>
    </w:lvl>
    <w:lvl w:ilvl="7" w:tplc="70280A82" w:tentative="1">
      <w:start w:val="1"/>
      <w:numFmt w:val="bullet"/>
      <w:lvlText w:val="•"/>
      <w:lvlJc w:val="left"/>
      <w:pPr>
        <w:tabs>
          <w:tab w:val="num" w:pos="5760"/>
        </w:tabs>
        <w:ind w:left="5760" w:hanging="360"/>
      </w:pPr>
      <w:rPr>
        <w:rFonts w:ascii="Arial" w:hAnsi="Arial" w:hint="default"/>
      </w:rPr>
    </w:lvl>
    <w:lvl w:ilvl="8" w:tplc="5D9CAC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EEC3502"/>
    <w:multiLevelType w:val="hybridMultilevel"/>
    <w:tmpl w:val="B21EA9A6"/>
    <w:lvl w:ilvl="0" w:tplc="BF06D23E">
      <w:start w:val="1"/>
      <w:numFmt w:val="bullet"/>
      <w:lvlText w:val="•"/>
      <w:lvlJc w:val="left"/>
      <w:pPr>
        <w:tabs>
          <w:tab w:val="num" w:pos="720"/>
        </w:tabs>
        <w:ind w:left="720" w:hanging="360"/>
      </w:pPr>
      <w:rPr>
        <w:rFonts w:ascii="Arial" w:hAnsi="Arial" w:hint="default"/>
      </w:rPr>
    </w:lvl>
    <w:lvl w:ilvl="1" w:tplc="2B107276" w:tentative="1">
      <w:start w:val="1"/>
      <w:numFmt w:val="bullet"/>
      <w:lvlText w:val="•"/>
      <w:lvlJc w:val="left"/>
      <w:pPr>
        <w:tabs>
          <w:tab w:val="num" w:pos="1440"/>
        </w:tabs>
        <w:ind w:left="1440" w:hanging="360"/>
      </w:pPr>
      <w:rPr>
        <w:rFonts w:ascii="Arial" w:hAnsi="Arial" w:hint="default"/>
      </w:rPr>
    </w:lvl>
    <w:lvl w:ilvl="2" w:tplc="BC70CD16" w:tentative="1">
      <w:start w:val="1"/>
      <w:numFmt w:val="bullet"/>
      <w:lvlText w:val="•"/>
      <w:lvlJc w:val="left"/>
      <w:pPr>
        <w:tabs>
          <w:tab w:val="num" w:pos="2160"/>
        </w:tabs>
        <w:ind w:left="2160" w:hanging="360"/>
      </w:pPr>
      <w:rPr>
        <w:rFonts w:ascii="Arial" w:hAnsi="Arial" w:hint="default"/>
      </w:rPr>
    </w:lvl>
    <w:lvl w:ilvl="3" w:tplc="70E0BF76" w:tentative="1">
      <w:start w:val="1"/>
      <w:numFmt w:val="bullet"/>
      <w:lvlText w:val="•"/>
      <w:lvlJc w:val="left"/>
      <w:pPr>
        <w:tabs>
          <w:tab w:val="num" w:pos="2880"/>
        </w:tabs>
        <w:ind w:left="2880" w:hanging="360"/>
      </w:pPr>
      <w:rPr>
        <w:rFonts w:ascii="Arial" w:hAnsi="Arial" w:hint="default"/>
      </w:rPr>
    </w:lvl>
    <w:lvl w:ilvl="4" w:tplc="9F46D2D0" w:tentative="1">
      <w:start w:val="1"/>
      <w:numFmt w:val="bullet"/>
      <w:lvlText w:val="•"/>
      <w:lvlJc w:val="left"/>
      <w:pPr>
        <w:tabs>
          <w:tab w:val="num" w:pos="3600"/>
        </w:tabs>
        <w:ind w:left="3600" w:hanging="360"/>
      </w:pPr>
      <w:rPr>
        <w:rFonts w:ascii="Arial" w:hAnsi="Arial" w:hint="default"/>
      </w:rPr>
    </w:lvl>
    <w:lvl w:ilvl="5" w:tplc="21BE026C" w:tentative="1">
      <w:start w:val="1"/>
      <w:numFmt w:val="bullet"/>
      <w:lvlText w:val="•"/>
      <w:lvlJc w:val="left"/>
      <w:pPr>
        <w:tabs>
          <w:tab w:val="num" w:pos="4320"/>
        </w:tabs>
        <w:ind w:left="4320" w:hanging="360"/>
      </w:pPr>
      <w:rPr>
        <w:rFonts w:ascii="Arial" w:hAnsi="Arial" w:hint="default"/>
      </w:rPr>
    </w:lvl>
    <w:lvl w:ilvl="6" w:tplc="57360662" w:tentative="1">
      <w:start w:val="1"/>
      <w:numFmt w:val="bullet"/>
      <w:lvlText w:val="•"/>
      <w:lvlJc w:val="left"/>
      <w:pPr>
        <w:tabs>
          <w:tab w:val="num" w:pos="5040"/>
        </w:tabs>
        <w:ind w:left="5040" w:hanging="360"/>
      </w:pPr>
      <w:rPr>
        <w:rFonts w:ascii="Arial" w:hAnsi="Arial" w:hint="default"/>
      </w:rPr>
    </w:lvl>
    <w:lvl w:ilvl="7" w:tplc="1D721E1E" w:tentative="1">
      <w:start w:val="1"/>
      <w:numFmt w:val="bullet"/>
      <w:lvlText w:val="•"/>
      <w:lvlJc w:val="left"/>
      <w:pPr>
        <w:tabs>
          <w:tab w:val="num" w:pos="5760"/>
        </w:tabs>
        <w:ind w:left="5760" w:hanging="360"/>
      </w:pPr>
      <w:rPr>
        <w:rFonts w:ascii="Arial" w:hAnsi="Arial" w:hint="default"/>
      </w:rPr>
    </w:lvl>
    <w:lvl w:ilvl="8" w:tplc="AA9C8D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EAF4DE3"/>
    <w:multiLevelType w:val="hybridMultilevel"/>
    <w:tmpl w:val="702E1428"/>
    <w:lvl w:ilvl="0" w:tplc="8B42CCD8">
      <w:start w:val="1"/>
      <w:numFmt w:val="bullet"/>
      <w:lvlText w:val="•"/>
      <w:lvlJc w:val="left"/>
      <w:pPr>
        <w:tabs>
          <w:tab w:val="num" w:pos="720"/>
        </w:tabs>
        <w:ind w:left="720" w:hanging="360"/>
      </w:pPr>
      <w:rPr>
        <w:rFonts w:ascii="Arial" w:hAnsi="Arial" w:hint="default"/>
      </w:rPr>
    </w:lvl>
    <w:lvl w:ilvl="1" w:tplc="F790F454" w:tentative="1">
      <w:start w:val="1"/>
      <w:numFmt w:val="bullet"/>
      <w:lvlText w:val="•"/>
      <w:lvlJc w:val="left"/>
      <w:pPr>
        <w:tabs>
          <w:tab w:val="num" w:pos="1440"/>
        </w:tabs>
        <w:ind w:left="1440" w:hanging="360"/>
      </w:pPr>
      <w:rPr>
        <w:rFonts w:ascii="Arial" w:hAnsi="Arial" w:hint="default"/>
      </w:rPr>
    </w:lvl>
    <w:lvl w:ilvl="2" w:tplc="BD32D4E8" w:tentative="1">
      <w:start w:val="1"/>
      <w:numFmt w:val="bullet"/>
      <w:lvlText w:val="•"/>
      <w:lvlJc w:val="left"/>
      <w:pPr>
        <w:tabs>
          <w:tab w:val="num" w:pos="2160"/>
        </w:tabs>
        <w:ind w:left="2160" w:hanging="360"/>
      </w:pPr>
      <w:rPr>
        <w:rFonts w:ascii="Arial" w:hAnsi="Arial" w:hint="default"/>
      </w:rPr>
    </w:lvl>
    <w:lvl w:ilvl="3" w:tplc="6ED2C63C" w:tentative="1">
      <w:start w:val="1"/>
      <w:numFmt w:val="bullet"/>
      <w:lvlText w:val="•"/>
      <w:lvlJc w:val="left"/>
      <w:pPr>
        <w:tabs>
          <w:tab w:val="num" w:pos="2880"/>
        </w:tabs>
        <w:ind w:left="2880" w:hanging="360"/>
      </w:pPr>
      <w:rPr>
        <w:rFonts w:ascii="Arial" w:hAnsi="Arial" w:hint="default"/>
      </w:rPr>
    </w:lvl>
    <w:lvl w:ilvl="4" w:tplc="7E1A09FA" w:tentative="1">
      <w:start w:val="1"/>
      <w:numFmt w:val="bullet"/>
      <w:lvlText w:val="•"/>
      <w:lvlJc w:val="left"/>
      <w:pPr>
        <w:tabs>
          <w:tab w:val="num" w:pos="3600"/>
        </w:tabs>
        <w:ind w:left="3600" w:hanging="360"/>
      </w:pPr>
      <w:rPr>
        <w:rFonts w:ascii="Arial" w:hAnsi="Arial" w:hint="default"/>
      </w:rPr>
    </w:lvl>
    <w:lvl w:ilvl="5" w:tplc="FC04B0B4" w:tentative="1">
      <w:start w:val="1"/>
      <w:numFmt w:val="bullet"/>
      <w:lvlText w:val="•"/>
      <w:lvlJc w:val="left"/>
      <w:pPr>
        <w:tabs>
          <w:tab w:val="num" w:pos="4320"/>
        </w:tabs>
        <w:ind w:left="4320" w:hanging="360"/>
      </w:pPr>
      <w:rPr>
        <w:rFonts w:ascii="Arial" w:hAnsi="Arial" w:hint="default"/>
      </w:rPr>
    </w:lvl>
    <w:lvl w:ilvl="6" w:tplc="72D6E10A" w:tentative="1">
      <w:start w:val="1"/>
      <w:numFmt w:val="bullet"/>
      <w:lvlText w:val="•"/>
      <w:lvlJc w:val="left"/>
      <w:pPr>
        <w:tabs>
          <w:tab w:val="num" w:pos="5040"/>
        </w:tabs>
        <w:ind w:left="5040" w:hanging="360"/>
      </w:pPr>
      <w:rPr>
        <w:rFonts w:ascii="Arial" w:hAnsi="Arial" w:hint="default"/>
      </w:rPr>
    </w:lvl>
    <w:lvl w:ilvl="7" w:tplc="F00233DC" w:tentative="1">
      <w:start w:val="1"/>
      <w:numFmt w:val="bullet"/>
      <w:lvlText w:val="•"/>
      <w:lvlJc w:val="left"/>
      <w:pPr>
        <w:tabs>
          <w:tab w:val="num" w:pos="5760"/>
        </w:tabs>
        <w:ind w:left="5760" w:hanging="360"/>
      </w:pPr>
      <w:rPr>
        <w:rFonts w:ascii="Arial" w:hAnsi="Arial" w:hint="default"/>
      </w:rPr>
    </w:lvl>
    <w:lvl w:ilvl="8" w:tplc="0B60B546" w:tentative="1">
      <w:start w:val="1"/>
      <w:numFmt w:val="bullet"/>
      <w:lvlText w:val="•"/>
      <w:lvlJc w:val="left"/>
      <w:pPr>
        <w:tabs>
          <w:tab w:val="num" w:pos="6480"/>
        </w:tabs>
        <w:ind w:left="6480" w:hanging="360"/>
      </w:pPr>
      <w:rPr>
        <w:rFonts w:ascii="Arial" w:hAnsi="Arial" w:hint="default"/>
      </w:rPr>
    </w:lvl>
  </w:abstractNum>
  <w:num w:numId="1" w16cid:durableId="1767193083">
    <w:abstractNumId w:val="0"/>
  </w:num>
  <w:num w:numId="2" w16cid:durableId="129591474">
    <w:abstractNumId w:val="5"/>
  </w:num>
  <w:num w:numId="3" w16cid:durableId="823938098">
    <w:abstractNumId w:val="3"/>
  </w:num>
  <w:num w:numId="4" w16cid:durableId="1935702038">
    <w:abstractNumId w:val="2"/>
  </w:num>
  <w:num w:numId="5" w16cid:durableId="573976760">
    <w:abstractNumId w:val="4"/>
  </w:num>
  <w:num w:numId="6" w16cid:durableId="816074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1F0"/>
    <w:rsid w:val="00001F19"/>
    <w:rsid w:val="000119A3"/>
    <w:rsid w:val="00024289"/>
    <w:rsid w:val="0002747F"/>
    <w:rsid w:val="00031459"/>
    <w:rsid w:val="00064843"/>
    <w:rsid w:val="0007027B"/>
    <w:rsid w:val="00077E3D"/>
    <w:rsid w:val="00095DE6"/>
    <w:rsid w:val="000B5EA0"/>
    <w:rsid w:val="000C6178"/>
    <w:rsid w:val="000D335A"/>
    <w:rsid w:val="000D67AD"/>
    <w:rsid w:val="000F0227"/>
    <w:rsid w:val="001177F8"/>
    <w:rsid w:val="00122C20"/>
    <w:rsid w:val="00126DAB"/>
    <w:rsid w:val="001321E2"/>
    <w:rsid w:val="00140929"/>
    <w:rsid w:val="00141E3B"/>
    <w:rsid w:val="00173A50"/>
    <w:rsid w:val="001951F0"/>
    <w:rsid w:val="001C3CC8"/>
    <w:rsid w:val="001F06B0"/>
    <w:rsid w:val="00210B28"/>
    <w:rsid w:val="00225CB6"/>
    <w:rsid w:val="00240518"/>
    <w:rsid w:val="00250D8C"/>
    <w:rsid w:val="002655C8"/>
    <w:rsid w:val="00265684"/>
    <w:rsid w:val="00274E69"/>
    <w:rsid w:val="002A6A28"/>
    <w:rsid w:val="002B0110"/>
    <w:rsid w:val="002C28B9"/>
    <w:rsid w:val="002D11E3"/>
    <w:rsid w:val="002D7E43"/>
    <w:rsid w:val="002E1467"/>
    <w:rsid w:val="0031320A"/>
    <w:rsid w:val="00320AEA"/>
    <w:rsid w:val="00340A62"/>
    <w:rsid w:val="003745FB"/>
    <w:rsid w:val="00393648"/>
    <w:rsid w:val="003A3D35"/>
    <w:rsid w:val="003D02A7"/>
    <w:rsid w:val="003F6B86"/>
    <w:rsid w:val="003F7832"/>
    <w:rsid w:val="004205A5"/>
    <w:rsid w:val="00447A08"/>
    <w:rsid w:val="004617F9"/>
    <w:rsid w:val="0046281C"/>
    <w:rsid w:val="00473E7B"/>
    <w:rsid w:val="004B16CB"/>
    <w:rsid w:val="004B17B9"/>
    <w:rsid w:val="004B2412"/>
    <w:rsid w:val="004B5AD1"/>
    <w:rsid w:val="004B7FB1"/>
    <w:rsid w:val="004F16CE"/>
    <w:rsid w:val="005025BD"/>
    <w:rsid w:val="00517F50"/>
    <w:rsid w:val="00520787"/>
    <w:rsid w:val="00546D9B"/>
    <w:rsid w:val="00551D65"/>
    <w:rsid w:val="00555E2A"/>
    <w:rsid w:val="0057207C"/>
    <w:rsid w:val="00573E5C"/>
    <w:rsid w:val="00595E6F"/>
    <w:rsid w:val="005A72F7"/>
    <w:rsid w:val="005E5560"/>
    <w:rsid w:val="0060015E"/>
    <w:rsid w:val="00605B66"/>
    <w:rsid w:val="0061568C"/>
    <w:rsid w:val="00670E62"/>
    <w:rsid w:val="006722AB"/>
    <w:rsid w:val="00677492"/>
    <w:rsid w:val="00685148"/>
    <w:rsid w:val="00687C49"/>
    <w:rsid w:val="006958D9"/>
    <w:rsid w:val="006A34D2"/>
    <w:rsid w:val="006C13E9"/>
    <w:rsid w:val="006C2AFA"/>
    <w:rsid w:val="006C4963"/>
    <w:rsid w:val="006D633C"/>
    <w:rsid w:val="006E15BC"/>
    <w:rsid w:val="006F2B01"/>
    <w:rsid w:val="006F4C32"/>
    <w:rsid w:val="00707369"/>
    <w:rsid w:val="00735D2E"/>
    <w:rsid w:val="00771516"/>
    <w:rsid w:val="00797F88"/>
    <w:rsid w:val="007B0160"/>
    <w:rsid w:val="00810F66"/>
    <w:rsid w:val="00852BDB"/>
    <w:rsid w:val="00861883"/>
    <w:rsid w:val="0087502A"/>
    <w:rsid w:val="00881910"/>
    <w:rsid w:val="0088263F"/>
    <w:rsid w:val="008917D3"/>
    <w:rsid w:val="008930BC"/>
    <w:rsid w:val="008F436A"/>
    <w:rsid w:val="009662E9"/>
    <w:rsid w:val="00966CB3"/>
    <w:rsid w:val="00971541"/>
    <w:rsid w:val="00982459"/>
    <w:rsid w:val="009C6764"/>
    <w:rsid w:val="009D4F9F"/>
    <w:rsid w:val="009D5BD7"/>
    <w:rsid w:val="009E0D2D"/>
    <w:rsid w:val="009E2B1E"/>
    <w:rsid w:val="00A5145C"/>
    <w:rsid w:val="00A70EF8"/>
    <w:rsid w:val="00A90561"/>
    <w:rsid w:val="00A97F33"/>
    <w:rsid w:val="00AA0645"/>
    <w:rsid w:val="00AA3AAC"/>
    <w:rsid w:val="00B13034"/>
    <w:rsid w:val="00B4259C"/>
    <w:rsid w:val="00B54561"/>
    <w:rsid w:val="00B56DF1"/>
    <w:rsid w:val="00B66654"/>
    <w:rsid w:val="00BA2EE7"/>
    <w:rsid w:val="00BA5B15"/>
    <w:rsid w:val="00BA706C"/>
    <w:rsid w:val="00BE24C6"/>
    <w:rsid w:val="00BF5CC4"/>
    <w:rsid w:val="00BF6E4A"/>
    <w:rsid w:val="00C032E5"/>
    <w:rsid w:val="00C22DF7"/>
    <w:rsid w:val="00C26CC0"/>
    <w:rsid w:val="00C570E1"/>
    <w:rsid w:val="00C654F2"/>
    <w:rsid w:val="00C93234"/>
    <w:rsid w:val="00CB4E5F"/>
    <w:rsid w:val="00CD4C71"/>
    <w:rsid w:val="00CE57E5"/>
    <w:rsid w:val="00CE78DE"/>
    <w:rsid w:val="00CF5537"/>
    <w:rsid w:val="00D5327D"/>
    <w:rsid w:val="00D567A3"/>
    <w:rsid w:val="00D64387"/>
    <w:rsid w:val="00D65510"/>
    <w:rsid w:val="00D659D2"/>
    <w:rsid w:val="00D66431"/>
    <w:rsid w:val="00D66700"/>
    <w:rsid w:val="00DB35B0"/>
    <w:rsid w:val="00DB6556"/>
    <w:rsid w:val="00DD18F7"/>
    <w:rsid w:val="00E50ECE"/>
    <w:rsid w:val="00E57334"/>
    <w:rsid w:val="00E72BCD"/>
    <w:rsid w:val="00E842AF"/>
    <w:rsid w:val="00EB2958"/>
    <w:rsid w:val="00EF5634"/>
    <w:rsid w:val="00F007E3"/>
    <w:rsid w:val="00F05BC9"/>
    <w:rsid w:val="00F2330F"/>
    <w:rsid w:val="00F347C5"/>
    <w:rsid w:val="00F90CAD"/>
    <w:rsid w:val="00FA01FE"/>
    <w:rsid w:val="00FB365D"/>
    <w:rsid w:val="00FD64F1"/>
    <w:rsid w:val="00FE2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2720B"/>
  <w15:docId w15:val="{4729BA0F-9ADD-4FF6-BC6E-152EF609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47A0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1F0"/>
    <w:rPr>
      <w:sz w:val="18"/>
      <w:szCs w:val="18"/>
    </w:rPr>
  </w:style>
  <w:style w:type="character" w:customStyle="1" w:styleId="a4">
    <w:name w:val="批注框文本 字符"/>
    <w:basedOn w:val="a0"/>
    <w:link w:val="a3"/>
    <w:uiPriority w:val="99"/>
    <w:semiHidden/>
    <w:rsid w:val="001951F0"/>
    <w:rPr>
      <w:sz w:val="18"/>
      <w:szCs w:val="18"/>
    </w:rPr>
  </w:style>
  <w:style w:type="table" w:styleId="a5">
    <w:name w:val="Table Grid"/>
    <w:basedOn w:val="a1"/>
    <w:uiPriority w:val="59"/>
    <w:rsid w:val="00195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01F1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01F19"/>
    <w:rPr>
      <w:sz w:val="18"/>
      <w:szCs w:val="18"/>
    </w:rPr>
  </w:style>
  <w:style w:type="paragraph" w:styleId="a8">
    <w:name w:val="footer"/>
    <w:basedOn w:val="a"/>
    <w:link w:val="a9"/>
    <w:uiPriority w:val="99"/>
    <w:unhideWhenUsed/>
    <w:rsid w:val="00001F19"/>
    <w:pPr>
      <w:tabs>
        <w:tab w:val="center" w:pos="4153"/>
        <w:tab w:val="right" w:pos="8306"/>
      </w:tabs>
      <w:snapToGrid w:val="0"/>
      <w:jc w:val="left"/>
    </w:pPr>
    <w:rPr>
      <w:sz w:val="18"/>
      <w:szCs w:val="18"/>
    </w:rPr>
  </w:style>
  <w:style w:type="character" w:customStyle="1" w:styleId="a9">
    <w:name w:val="页脚 字符"/>
    <w:basedOn w:val="a0"/>
    <w:link w:val="a8"/>
    <w:uiPriority w:val="99"/>
    <w:rsid w:val="00001F19"/>
    <w:rPr>
      <w:sz w:val="18"/>
      <w:szCs w:val="18"/>
    </w:rPr>
  </w:style>
  <w:style w:type="paragraph" w:styleId="aa">
    <w:name w:val="List Paragraph"/>
    <w:basedOn w:val="a"/>
    <w:uiPriority w:val="34"/>
    <w:qFormat/>
    <w:rsid w:val="00001F19"/>
    <w:pPr>
      <w:ind w:firstLineChars="200" w:firstLine="420"/>
    </w:pPr>
  </w:style>
  <w:style w:type="character" w:styleId="ab">
    <w:name w:val="Hyperlink"/>
    <w:basedOn w:val="a0"/>
    <w:uiPriority w:val="99"/>
    <w:unhideWhenUsed/>
    <w:rsid w:val="00B13034"/>
    <w:rPr>
      <w:color w:val="0000FF" w:themeColor="hyperlink"/>
      <w:u w:val="single"/>
    </w:rPr>
  </w:style>
  <w:style w:type="paragraph" w:styleId="ac">
    <w:name w:val="Normal (Web)"/>
    <w:basedOn w:val="a"/>
    <w:uiPriority w:val="99"/>
    <w:unhideWhenUsed/>
    <w:rsid w:val="00B13034"/>
    <w:pPr>
      <w:widowControl/>
      <w:spacing w:before="100" w:beforeAutospacing="1" w:after="100" w:afterAutospacing="1"/>
      <w:jc w:val="left"/>
    </w:pPr>
    <w:rPr>
      <w:rFonts w:ascii="宋体" w:eastAsia="宋体" w:hAnsi="宋体" w:cs="宋体"/>
      <w:kern w:val="0"/>
      <w:sz w:val="24"/>
      <w:szCs w:val="24"/>
    </w:rPr>
  </w:style>
  <w:style w:type="paragraph" w:customStyle="1" w:styleId="Pa12">
    <w:name w:val="Pa12"/>
    <w:basedOn w:val="a"/>
    <w:next w:val="a"/>
    <w:uiPriority w:val="99"/>
    <w:rsid w:val="00447A08"/>
    <w:pPr>
      <w:autoSpaceDE w:val="0"/>
      <w:autoSpaceDN w:val="0"/>
      <w:adjustRightInd w:val="0"/>
      <w:spacing w:line="161" w:lineRule="atLeast"/>
      <w:jc w:val="left"/>
    </w:pPr>
    <w:rPr>
      <w:rFonts w:ascii="Elena" w:eastAsia="Elena"/>
      <w:kern w:val="0"/>
      <w:sz w:val="24"/>
      <w:szCs w:val="24"/>
    </w:rPr>
  </w:style>
  <w:style w:type="character" w:styleId="ad">
    <w:name w:val="FollowedHyperlink"/>
    <w:basedOn w:val="a0"/>
    <w:uiPriority w:val="99"/>
    <w:semiHidden/>
    <w:unhideWhenUsed/>
    <w:rsid w:val="00447A08"/>
    <w:rPr>
      <w:color w:val="800080" w:themeColor="followedHyperlink"/>
      <w:u w:val="single"/>
    </w:rPr>
  </w:style>
  <w:style w:type="character" w:customStyle="1" w:styleId="10">
    <w:name w:val="标题 1 字符"/>
    <w:basedOn w:val="a0"/>
    <w:link w:val="1"/>
    <w:uiPriority w:val="9"/>
    <w:rsid w:val="00447A08"/>
    <w:rPr>
      <w:rFonts w:ascii="宋体" w:eastAsia="宋体" w:hAnsi="宋体" w:cs="宋体"/>
      <w:b/>
      <w:bCs/>
      <w:kern w:val="36"/>
      <w:sz w:val="48"/>
      <w:szCs w:val="48"/>
    </w:rPr>
  </w:style>
  <w:style w:type="character" w:customStyle="1" w:styleId="11">
    <w:name w:val="未处理的提及1"/>
    <w:basedOn w:val="a0"/>
    <w:uiPriority w:val="99"/>
    <w:semiHidden/>
    <w:unhideWhenUsed/>
    <w:rsid w:val="00447A08"/>
    <w:rPr>
      <w:color w:val="605E5C"/>
      <w:shd w:val="clear" w:color="auto" w:fill="E1DFDD"/>
    </w:rPr>
  </w:style>
  <w:style w:type="paragraph" w:styleId="ae">
    <w:name w:val="No Spacing"/>
    <w:uiPriority w:val="1"/>
    <w:qFormat/>
    <w:rsid w:val="00447A08"/>
    <w:pPr>
      <w:widowControl w:val="0"/>
      <w:jc w:val="both"/>
    </w:pPr>
  </w:style>
  <w:style w:type="paragraph" w:customStyle="1" w:styleId="Default">
    <w:name w:val="Default"/>
    <w:rsid w:val="00BA706C"/>
    <w:pPr>
      <w:widowControl w:val="0"/>
      <w:autoSpaceDE w:val="0"/>
      <w:autoSpaceDN w:val="0"/>
      <w:adjustRightInd w:val="0"/>
    </w:pPr>
    <w:rPr>
      <w:rFonts w:ascii="宋体" w:eastAsia="宋体" w:cs="宋体"/>
      <w:color w:val="000000"/>
      <w:kern w:val="0"/>
      <w:sz w:val="24"/>
      <w:szCs w:val="24"/>
    </w:rPr>
  </w:style>
  <w:style w:type="table" w:customStyle="1" w:styleId="12">
    <w:name w:val="样式1"/>
    <w:basedOn w:val="13"/>
    <w:uiPriority w:val="99"/>
    <w:rsid w:val="002D7E43"/>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3">
    <w:name w:val="Table Simple 1"/>
    <w:basedOn w:val="a1"/>
    <w:uiPriority w:val="99"/>
    <w:semiHidden/>
    <w:unhideWhenUsed/>
    <w:rsid w:val="002D7E43"/>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uthor">
    <w:name w:val="author"/>
    <w:basedOn w:val="a0"/>
    <w:rsid w:val="001321E2"/>
  </w:style>
  <w:style w:type="character" w:customStyle="1" w:styleId="articletitle">
    <w:name w:val="articletitle"/>
    <w:basedOn w:val="a0"/>
    <w:rsid w:val="001321E2"/>
  </w:style>
  <w:style w:type="character" w:customStyle="1" w:styleId="pubyear">
    <w:name w:val="pubyear"/>
    <w:basedOn w:val="a0"/>
    <w:rsid w:val="001321E2"/>
  </w:style>
  <w:style w:type="character" w:customStyle="1" w:styleId="vol">
    <w:name w:val="vol"/>
    <w:basedOn w:val="a0"/>
    <w:rsid w:val="001321E2"/>
  </w:style>
  <w:style w:type="character" w:customStyle="1" w:styleId="pagefirst">
    <w:name w:val="pagefirst"/>
    <w:basedOn w:val="a0"/>
    <w:rsid w:val="001321E2"/>
  </w:style>
  <w:style w:type="character" w:customStyle="1" w:styleId="pagelast">
    <w:name w:val="pagelast"/>
    <w:basedOn w:val="a0"/>
    <w:rsid w:val="00132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73848">
      <w:bodyDiv w:val="1"/>
      <w:marLeft w:val="0"/>
      <w:marRight w:val="0"/>
      <w:marTop w:val="0"/>
      <w:marBottom w:val="0"/>
      <w:divBdr>
        <w:top w:val="none" w:sz="0" w:space="0" w:color="auto"/>
        <w:left w:val="none" w:sz="0" w:space="0" w:color="auto"/>
        <w:bottom w:val="none" w:sz="0" w:space="0" w:color="auto"/>
        <w:right w:val="none" w:sz="0" w:space="0" w:color="auto"/>
      </w:divBdr>
      <w:divsChild>
        <w:div w:id="894974124">
          <w:marLeft w:val="547"/>
          <w:marRight w:val="0"/>
          <w:marTop w:val="154"/>
          <w:marBottom w:val="0"/>
          <w:divBdr>
            <w:top w:val="none" w:sz="0" w:space="0" w:color="auto"/>
            <w:left w:val="none" w:sz="0" w:space="0" w:color="auto"/>
            <w:bottom w:val="none" w:sz="0" w:space="0" w:color="auto"/>
            <w:right w:val="none" w:sz="0" w:space="0" w:color="auto"/>
          </w:divBdr>
        </w:div>
        <w:div w:id="1768888818">
          <w:marLeft w:val="547"/>
          <w:marRight w:val="0"/>
          <w:marTop w:val="154"/>
          <w:marBottom w:val="0"/>
          <w:divBdr>
            <w:top w:val="none" w:sz="0" w:space="0" w:color="auto"/>
            <w:left w:val="none" w:sz="0" w:space="0" w:color="auto"/>
            <w:bottom w:val="none" w:sz="0" w:space="0" w:color="auto"/>
            <w:right w:val="none" w:sz="0" w:space="0" w:color="auto"/>
          </w:divBdr>
        </w:div>
        <w:div w:id="2067750903">
          <w:marLeft w:val="547"/>
          <w:marRight w:val="0"/>
          <w:marTop w:val="154"/>
          <w:marBottom w:val="0"/>
          <w:divBdr>
            <w:top w:val="none" w:sz="0" w:space="0" w:color="auto"/>
            <w:left w:val="none" w:sz="0" w:space="0" w:color="auto"/>
            <w:bottom w:val="none" w:sz="0" w:space="0" w:color="auto"/>
            <w:right w:val="none" w:sz="0" w:space="0" w:color="auto"/>
          </w:divBdr>
        </w:div>
      </w:divsChild>
    </w:div>
    <w:div w:id="515315247">
      <w:bodyDiv w:val="1"/>
      <w:marLeft w:val="0"/>
      <w:marRight w:val="0"/>
      <w:marTop w:val="0"/>
      <w:marBottom w:val="0"/>
      <w:divBdr>
        <w:top w:val="none" w:sz="0" w:space="0" w:color="auto"/>
        <w:left w:val="none" w:sz="0" w:space="0" w:color="auto"/>
        <w:bottom w:val="none" w:sz="0" w:space="0" w:color="auto"/>
        <w:right w:val="none" w:sz="0" w:space="0" w:color="auto"/>
      </w:divBdr>
    </w:div>
    <w:div w:id="890851247">
      <w:bodyDiv w:val="1"/>
      <w:marLeft w:val="0"/>
      <w:marRight w:val="0"/>
      <w:marTop w:val="0"/>
      <w:marBottom w:val="0"/>
      <w:divBdr>
        <w:top w:val="none" w:sz="0" w:space="0" w:color="auto"/>
        <w:left w:val="none" w:sz="0" w:space="0" w:color="auto"/>
        <w:bottom w:val="none" w:sz="0" w:space="0" w:color="auto"/>
        <w:right w:val="none" w:sz="0" w:space="0" w:color="auto"/>
      </w:divBdr>
    </w:div>
    <w:div w:id="1000623629">
      <w:bodyDiv w:val="1"/>
      <w:marLeft w:val="0"/>
      <w:marRight w:val="0"/>
      <w:marTop w:val="0"/>
      <w:marBottom w:val="0"/>
      <w:divBdr>
        <w:top w:val="none" w:sz="0" w:space="0" w:color="auto"/>
        <w:left w:val="none" w:sz="0" w:space="0" w:color="auto"/>
        <w:bottom w:val="none" w:sz="0" w:space="0" w:color="auto"/>
        <w:right w:val="none" w:sz="0" w:space="0" w:color="auto"/>
      </w:divBdr>
      <w:divsChild>
        <w:div w:id="50158380">
          <w:marLeft w:val="547"/>
          <w:marRight w:val="0"/>
          <w:marTop w:val="115"/>
          <w:marBottom w:val="0"/>
          <w:divBdr>
            <w:top w:val="none" w:sz="0" w:space="0" w:color="auto"/>
            <w:left w:val="none" w:sz="0" w:space="0" w:color="auto"/>
            <w:bottom w:val="none" w:sz="0" w:space="0" w:color="auto"/>
            <w:right w:val="none" w:sz="0" w:space="0" w:color="auto"/>
          </w:divBdr>
        </w:div>
        <w:div w:id="213810448">
          <w:marLeft w:val="547"/>
          <w:marRight w:val="0"/>
          <w:marTop w:val="115"/>
          <w:marBottom w:val="0"/>
          <w:divBdr>
            <w:top w:val="none" w:sz="0" w:space="0" w:color="auto"/>
            <w:left w:val="none" w:sz="0" w:space="0" w:color="auto"/>
            <w:bottom w:val="none" w:sz="0" w:space="0" w:color="auto"/>
            <w:right w:val="none" w:sz="0" w:space="0" w:color="auto"/>
          </w:divBdr>
        </w:div>
        <w:div w:id="851378300">
          <w:marLeft w:val="547"/>
          <w:marRight w:val="0"/>
          <w:marTop w:val="115"/>
          <w:marBottom w:val="0"/>
          <w:divBdr>
            <w:top w:val="none" w:sz="0" w:space="0" w:color="auto"/>
            <w:left w:val="none" w:sz="0" w:space="0" w:color="auto"/>
            <w:bottom w:val="none" w:sz="0" w:space="0" w:color="auto"/>
            <w:right w:val="none" w:sz="0" w:space="0" w:color="auto"/>
          </w:divBdr>
        </w:div>
        <w:div w:id="1237520193">
          <w:marLeft w:val="547"/>
          <w:marRight w:val="0"/>
          <w:marTop w:val="115"/>
          <w:marBottom w:val="0"/>
          <w:divBdr>
            <w:top w:val="none" w:sz="0" w:space="0" w:color="auto"/>
            <w:left w:val="none" w:sz="0" w:space="0" w:color="auto"/>
            <w:bottom w:val="none" w:sz="0" w:space="0" w:color="auto"/>
            <w:right w:val="none" w:sz="0" w:space="0" w:color="auto"/>
          </w:divBdr>
        </w:div>
        <w:div w:id="1565919113">
          <w:marLeft w:val="547"/>
          <w:marRight w:val="0"/>
          <w:marTop w:val="115"/>
          <w:marBottom w:val="0"/>
          <w:divBdr>
            <w:top w:val="none" w:sz="0" w:space="0" w:color="auto"/>
            <w:left w:val="none" w:sz="0" w:space="0" w:color="auto"/>
            <w:bottom w:val="none" w:sz="0" w:space="0" w:color="auto"/>
            <w:right w:val="none" w:sz="0" w:space="0" w:color="auto"/>
          </w:divBdr>
        </w:div>
        <w:div w:id="2006667734">
          <w:marLeft w:val="547"/>
          <w:marRight w:val="0"/>
          <w:marTop w:val="115"/>
          <w:marBottom w:val="0"/>
          <w:divBdr>
            <w:top w:val="none" w:sz="0" w:space="0" w:color="auto"/>
            <w:left w:val="none" w:sz="0" w:space="0" w:color="auto"/>
            <w:bottom w:val="none" w:sz="0" w:space="0" w:color="auto"/>
            <w:right w:val="none" w:sz="0" w:space="0" w:color="auto"/>
          </w:divBdr>
        </w:div>
      </w:divsChild>
    </w:div>
    <w:div w:id="1061900374">
      <w:bodyDiv w:val="1"/>
      <w:marLeft w:val="0"/>
      <w:marRight w:val="0"/>
      <w:marTop w:val="0"/>
      <w:marBottom w:val="0"/>
      <w:divBdr>
        <w:top w:val="none" w:sz="0" w:space="0" w:color="auto"/>
        <w:left w:val="none" w:sz="0" w:space="0" w:color="auto"/>
        <w:bottom w:val="none" w:sz="0" w:space="0" w:color="auto"/>
        <w:right w:val="none" w:sz="0" w:space="0" w:color="auto"/>
      </w:divBdr>
      <w:divsChild>
        <w:div w:id="77950098">
          <w:marLeft w:val="547"/>
          <w:marRight w:val="0"/>
          <w:marTop w:val="144"/>
          <w:marBottom w:val="0"/>
          <w:divBdr>
            <w:top w:val="none" w:sz="0" w:space="0" w:color="auto"/>
            <w:left w:val="none" w:sz="0" w:space="0" w:color="auto"/>
            <w:bottom w:val="none" w:sz="0" w:space="0" w:color="auto"/>
            <w:right w:val="none" w:sz="0" w:space="0" w:color="auto"/>
          </w:divBdr>
        </w:div>
      </w:divsChild>
    </w:div>
    <w:div w:id="1378357024">
      <w:bodyDiv w:val="1"/>
      <w:marLeft w:val="0"/>
      <w:marRight w:val="0"/>
      <w:marTop w:val="0"/>
      <w:marBottom w:val="0"/>
      <w:divBdr>
        <w:top w:val="none" w:sz="0" w:space="0" w:color="auto"/>
        <w:left w:val="none" w:sz="0" w:space="0" w:color="auto"/>
        <w:bottom w:val="none" w:sz="0" w:space="0" w:color="auto"/>
        <w:right w:val="none" w:sz="0" w:space="0" w:color="auto"/>
      </w:divBdr>
      <w:divsChild>
        <w:div w:id="1186749442">
          <w:marLeft w:val="547"/>
          <w:marRight w:val="0"/>
          <w:marTop w:val="144"/>
          <w:marBottom w:val="0"/>
          <w:divBdr>
            <w:top w:val="none" w:sz="0" w:space="0" w:color="auto"/>
            <w:left w:val="none" w:sz="0" w:space="0" w:color="auto"/>
            <w:bottom w:val="none" w:sz="0" w:space="0" w:color="auto"/>
            <w:right w:val="none" w:sz="0" w:space="0" w:color="auto"/>
          </w:divBdr>
        </w:div>
      </w:divsChild>
    </w:div>
    <w:div w:id="1708070191">
      <w:bodyDiv w:val="1"/>
      <w:marLeft w:val="0"/>
      <w:marRight w:val="0"/>
      <w:marTop w:val="0"/>
      <w:marBottom w:val="0"/>
      <w:divBdr>
        <w:top w:val="none" w:sz="0" w:space="0" w:color="auto"/>
        <w:left w:val="none" w:sz="0" w:space="0" w:color="auto"/>
        <w:bottom w:val="none" w:sz="0" w:space="0" w:color="auto"/>
        <w:right w:val="none" w:sz="0" w:space="0" w:color="auto"/>
      </w:divBdr>
      <w:divsChild>
        <w:div w:id="189222075">
          <w:marLeft w:val="547"/>
          <w:marRight w:val="0"/>
          <w:marTop w:val="86"/>
          <w:marBottom w:val="0"/>
          <w:divBdr>
            <w:top w:val="none" w:sz="0" w:space="0" w:color="auto"/>
            <w:left w:val="none" w:sz="0" w:space="0" w:color="auto"/>
            <w:bottom w:val="none" w:sz="0" w:space="0" w:color="auto"/>
            <w:right w:val="none" w:sz="0" w:space="0" w:color="auto"/>
          </w:divBdr>
        </w:div>
        <w:div w:id="194588546">
          <w:marLeft w:val="547"/>
          <w:marRight w:val="0"/>
          <w:marTop w:val="86"/>
          <w:marBottom w:val="0"/>
          <w:divBdr>
            <w:top w:val="none" w:sz="0" w:space="0" w:color="auto"/>
            <w:left w:val="none" w:sz="0" w:space="0" w:color="auto"/>
            <w:bottom w:val="none" w:sz="0" w:space="0" w:color="auto"/>
            <w:right w:val="none" w:sz="0" w:space="0" w:color="auto"/>
          </w:divBdr>
        </w:div>
        <w:div w:id="321929806">
          <w:marLeft w:val="547"/>
          <w:marRight w:val="0"/>
          <w:marTop w:val="86"/>
          <w:marBottom w:val="0"/>
          <w:divBdr>
            <w:top w:val="none" w:sz="0" w:space="0" w:color="auto"/>
            <w:left w:val="none" w:sz="0" w:space="0" w:color="auto"/>
            <w:bottom w:val="none" w:sz="0" w:space="0" w:color="auto"/>
            <w:right w:val="none" w:sz="0" w:space="0" w:color="auto"/>
          </w:divBdr>
        </w:div>
        <w:div w:id="366029419">
          <w:marLeft w:val="547"/>
          <w:marRight w:val="0"/>
          <w:marTop w:val="86"/>
          <w:marBottom w:val="0"/>
          <w:divBdr>
            <w:top w:val="none" w:sz="0" w:space="0" w:color="auto"/>
            <w:left w:val="none" w:sz="0" w:space="0" w:color="auto"/>
            <w:bottom w:val="none" w:sz="0" w:space="0" w:color="auto"/>
            <w:right w:val="none" w:sz="0" w:space="0" w:color="auto"/>
          </w:divBdr>
        </w:div>
        <w:div w:id="581643449">
          <w:marLeft w:val="547"/>
          <w:marRight w:val="0"/>
          <w:marTop w:val="86"/>
          <w:marBottom w:val="0"/>
          <w:divBdr>
            <w:top w:val="none" w:sz="0" w:space="0" w:color="auto"/>
            <w:left w:val="none" w:sz="0" w:space="0" w:color="auto"/>
            <w:bottom w:val="none" w:sz="0" w:space="0" w:color="auto"/>
            <w:right w:val="none" w:sz="0" w:space="0" w:color="auto"/>
          </w:divBdr>
        </w:div>
        <w:div w:id="785391063">
          <w:marLeft w:val="547"/>
          <w:marRight w:val="0"/>
          <w:marTop w:val="86"/>
          <w:marBottom w:val="0"/>
          <w:divBdr>
            <w:top w:val="none" w:sz="0" w:space="0" w:color="auto"/>
            <w:left w:val="none" w:sz="0" w:space="0" w:color="auto"/>
            <w:bottom w:val="none" w:sz="0" w:space="0" w:color="auto"/>
            <w:right w:val="none" w:sz="0" w:space="0" w:color="auto"/>
          </w:divBdr>
        </w:div>
        <w:div w:id="798495814">
          <w:marLeft w:val="547"/>
          <w:marRight w:val="0"/>
          <w:marTop w:val="86"/>
          <w:marBottom w:val="0"/>
          <w:divBdr>
            <w:top w:val="none" w:sz="0" w:space="0" w:color="auto"/>
            <w:left w:val="none" w:sz="0" w:space="0" w:color="auto"/>
            <w:bottom w:val="none" w:sz="0" w:space="0" w:color="auto"/>
            <w:right w:val="none" w:sz="0" w:space="0" w:color="auto"/>
          </w:divBdr>
        </w:div>
        <w:div w:id="1238173263">
          <w:marLeft w:val="547"/>
          <w:marRight w:val="0"/>
          <w:marTop w:val="86"/>
          <w:marBottom w:val="0"/>
          <w:divBdr>
            <w:top w:val="none" w:sz="0" w:space="0" w:color="auto"/>
            <w:left w:val="none" w:sz="0" w:space="0" w:color="auto"/>
            <w:bottom w:val="none" w:sz="0" w:space="0" w:color="auto"/>
            <w:right w:val="none" w:sz="0" w:space="0" w:color="auto"/>
          </w:divBdr>
        </w:div>
        <w:div w:id="1376616255">
          <w:marLeft w:val="547"/>
          <w:marRight w:val="0"/>
          <w:marTop w:val="86"/>
          <w:marBottom w:val="0"/>
          <w:divBdr>
            <w:top w:val="none" w:sz="0" w:space="0" w:color="auto"/>
            <w:left w:val="none" w:sz="0" w:space="0" w:color="auto"/>
            <w:bottom w:val="none" w:sz="0" w:space="0" w:color="auto"/>
            <w:right w:val="none" w:sz="0" w:space="0" w:color="auto"/>
          </w:divBdr>
        </w:div>
        <w:div w:id="1433553574">
          <w:marLeft w:val="547"/>
          <w:marRight w:val="0"/>
          <w:marTop w:val="86"/>
          <w:marBottom w:val="0"/>
          <w:divBdr>
            <w:top w:val="none" w:sz="0" w:space="0" w:color="auto"/>
            <w:left w:val="none" w:sz="0" w:space="0" w:color="auto"/>
            <w:bottom w:val="none" w:sz="0" w:space="0" w:color="auto"/>
            <w:right w:val="none" w:sz="0" w:space="0" w:color="auto"/>
          </w:divBdr>
        </w:div>
        <w:div w:id="1492792028">
          <w:marLeft w:val="547"/>
          <w:marRight w:val="0"/>
          <w:marTop w:val="86"/>
          <w:marBottom w:val="0"/>
          <w:divBdr>
            <w:top w:val="none" w:sz="0" w:space="0" w:color="auto"/>
            <w:left w:val="none" w:sz="0" w:space="0" w:color="auto"/>
            <w:bottom w:val="none" w:sz="0" w:space="0" w:color="auto"/>
            <w:right w:val="none" w:sz="0" w:space="0" w:color="auto"/>
          </w:divBdr>
        </w:div>
        <w:div w:id="165198488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c.gov.cn/xcs/zhengcwj/202003/37690667ce01461bbe62947d6185886e.shtml" TargetMode="External"/><Relationship Id="rId18" Type="http://schemas.openxmlformats.org/officeDocument/2006/relationships/hyperlink" Target="http://www.gov.cn/zhengce/zhengceku/2020-02/09/content_5476407.htm" TargetMode="External"/><Relationship Id="rId3" Type="http://schemas.openxmlformats.org/officeDocument/2006/relationships/styles" Target="styles.xml"/><Relationship Id="rId21" Type="http://schemas.openxmlformats.org/officeDocument/2006/relationships/hyperlink" Target="http://news.cctv.com/2021/10/30/ARTIrlbyN5K3IaRgkavJq1AF211030.shtml" TargetMode="External"/><Relationship Id="rId7" Type="http://schemas.openxmlformats.org/officeDocument/2006/relationships/endnotes" Target="endnotes.xml"/><Relationship Id="rId12" Type="http://schemas.openxmlformats.org/officeDocument/2006/relationships/hyperlink" Target="https://www.csbt.org.cn/plus/view.php?aid=16530" TargetMode="External"/><Relationship Id="rId17" Type="http://schemas.openxmlformats.org/officeDocument/2006/relationships/hyperlink" Target="http://www.nhc.gov.cn/yzygj/s7658/202103/5c2343b5636e4f0f9c7a6f64d2559584.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cn/zhengce/zhengceku/2020-11/18/content_5562240.htm" TargetMode="External"/><Relationship Id="rId20" Type="http://schemas.openxmlformats.org/officeDocument/2006/relationships/hyperlink" Target="https://www.gov.cn/xinwen/2021-10/29/5647545/files/51379760923744cfa44132e9e0c54aa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cn/zhengce/zhengceku/2020-02/11/content_5477191.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s.who.int/iris/handle/10665/333182" TargetMode="External"/><Relationship Id="rId23" Type="http://schemas.openxmlformats.org/officeDocument/2006/relationships/hyperlink" Target="https://export.shobserver.com/baijiahao/html/497814.html" TargetMode="External"/><Relationship Id="rId10" Type="http://schemas.openxmlformats.org/officeDocument/2006/relationships/hyperlink" Target="https://www.who.int/publications-detail/protectingthe-blood-supply-during-infectious-diseaseoutbreaks-guidance-for-national-blood-services" TargetMode="External"/><Relationship Id="rId19" Type="http://schemas.openxmlformats.org/officeDocument/2006/relationships/hyperlink" Target="http://www.nhc.gov.cn/xcs/zhengcwj/202002/9cf3cdf8d1fb480e9d6d05cbda0c6a5f.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thepaper.cn/baijiahao_6741372" TargetMode="External"/><Relationship Id="rId22" Type="http://schemas.openxmlformats.org/officeDocument/2006/relationships/hyperlink" Target="http://www.nhc.gov.cn/yzygj/wcgzdt/202004/0431c257fb7a40449b43e3446e23701f.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83720-F543-42D9-97C4-973E8C87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Pages>
  <Words>2202</Words>
  <Characters>12555</Characters>
  <Application>Microsoft Office Word</Application>
  <DocSecurity>0</DocSecurity>
  <Lines>104</Lines>
  <Paragraphs>29</Paragraphs>
  <ScaleCrop>false</ScaleCrop>
  <Company>Microsoft</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阿杏妹妹</cp:lastModifiedBy>
  <cp:revision>8</cp:revision>
  <dcterms:created xsi:type="dcterms:W3CDTF">2023-09-26T02:33:00Z</dcterms:created>
  <dcterms:modified xsi:type="dcterms:W3CDTF">2023-09-30T09:02:00Z</dcterms:modified>
</cp:coreProperties>
</file>